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2E59" w:rsidRPr="004218E4" w:rsidRDefault="0006131B">
      <w:pPr>
        <w:jc w:val="center"/>
        <w:rPr>
          <w:rFonts w:ascii="Times New Roman" w:hAnsi="Times New Roman" w:cs="Times New Roman"/>
          <w:sz w:val="32"/>
          <w:szCs w:val="32"/>
        </w:rPr>
      </w:pPr>
      <w:r w:rsidRPr="004218E4">
        <w:rPr>
          <w:rFonts w:ascii="Times New Roman" w:hAnsi="Times New Roman" w:cs="Times New Roman"/>
          <w:sz w:val="32"/>
          <w:szCs w:val="32"/>
        </w:rPr>
        <w:t>НИЯУ МИФИ</w:t>
      </w:r>
    </w:p>
    <w:p w:rsidR="00742E59" w:rsidRPr="004218E4" w:rsidRDefault="00742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E59" w:rsidRPr="004218E4" w:rsidRDefault="00742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7E9" w:rsidRPr="004218E4" w:rsidRDefault="00E037E9" w:rsidP="00E037E9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sz w:val="28"/>
          <w:szCs w:val="28"/>
          <w:lang w:eastAsia="ar-SA" w:bidi="ar-SA"/>
        </w:rPr>
      </w:pPr>
    </w:p>
    <w:p w:rsidR="00E037E9" w:rsidRPr="004218E4" w:rsidRDefault="00E037E9" w:rsidP="00E037E9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sz w:val="28"/>
          <w:szCs w:val="28"/>
          <w:lang w:eastAsia="ar-SA" w:bidi="ar-SA"/>
        </w:rPr>
      </w:pPr>
    </w:p>
    <w:p w:rsidR="00E037E9" w:rsidRPr="004218E4" w:rsidRDefault="00E037E9" w:rsidP="00E037E9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sz w:val="28"/>
          <w:szCs w:val="28"/>
          <w:lang w:eastAsia="ar-SA" w:bidi="ar-SA"/>
        </w:rPr>
      </w:pPr>
      <w:r w:rsidRPr="004218E4">
        <w:rPr>
          <w:rFonts w:ascii="Times New Roman" w:eastAsia="Andale Sans UI" w:hAnsi="Times New Roman" w:cs="Times New Roman"/>
          <w:sz w:val="28"/>
          <w:szCs w:val="28"/>
          <w:lang w:eastAsia="ar-SA" w:bidi="ar-SA"/>
        </w:rPr>
        <w:t>Кафедра Физики Элементарных частиц</w:t>
      </w:r>
    </w:p>
    <w:p w:rsidR="00742E59" w:rsidRPr="004218E4" w:rsidRDefault="00742E59" w:rsidP="00E037E9">
      <w:pPr>
        <w:rPr>
          <w:rFonts w:ascii="Times New Roman" w:hAnsi="Times New Roman" w:cs="Times New Roman"/>
          <w:sz w:val="32"/>
          <w:szCs w:val="32"/>
        </w:rPr>
      </w:pPr>
    </w:p>
    <w:p w:rsidR="00742E59" w:rsidRPr="004218E4" w:rsidRDefault="00742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E59" w:rsidRPr="004218E4" w:rsidRDefault="00742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E59" w:rsidRPr="004218E4" w:rsidRDefault="0053636D">
      <w:pPr>
        <w:jc w:val="center"/>
        <w:rPr>
          <w:rFonts w:ascii="Times New Roman" w:hAnsi="Times New Roman" w:cs="Times New Roman"/>
        </w:rPr>
      </w:pPr>
      <w:r w:rsidRPr="004218E4">
        <w:rPr>
          <w:rFonts w:ascii="Times New Roman" w:hAnsi="Times New Roman" w:cs="Times New Roman"/>
          <w:sz w:val="40"/>
          <w:szCs w:val="40"/>
        </w:rPr>
        <w:t>Теневой мир с одним поколением фермионов</w:t>
      </w:r>
    </w:p>
    <w:p w:rsidR="00742E59" w:rsidRPr="004218E4" w:rsidRDefault="00742E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742E59" w:rsidRPr="004218E4">
        <w:tc>
          <w:tcPr>
            <w:tcW w:w="10421" w:type="dxa"/>
            <w:shd w:val="clear" w:color="auto" w:fill="auto"/>
          </w:tcPr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7" w:rsidRPr="004218E4" w:rsidRDefault="003A21B7" w:rsidP="00E037E9">
            <w:pPr>
              <w:pStyle w:val="17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B0" w:rsidRPr="004218E4" w:rsidRDefault="00E73DB0" w:rsidP="00E037E9">
            <w:pPr>
              <w:pStyle w:val="17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6D" w:rsidRPr="004218E4" w:rsidRDefault="0053636D" w:rsidP="00E037E9">
            <w:pPr>
              <w:pStyle w:val="17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E9" w:rsidRPr="004218E4" w:rsidRDefault="00E037E9" w:rsidP="00E037E9">
            <w:pPr>
              <w:pStyle w:val="17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8E4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Леонова Т.И. </w:t>
            </w:r>
          </w:p>
          <w:p w:rsidR="00E037E9" w:rsidRPr="004218E4" w:rsidRDefault="003A21B7" w:rsidP="00E037E9">
            <w:pPr>
              <w:pStyle w:val="17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636D" w:rsidRPr="004218E4">
              <w:rPr>
                <w:rFonts w:ascii="Times New Roman" w:hAnsi="Times New Roman" w:cs="Times New Roman"/>
                <w:sz w:val="28"/>
                <w:szCs w:val="28"/>
              </w:rPr>
              <w:t>руппа Т9</w:t>
            </w:r>
            <w:r w:rsidR="00E037E9" w:rsidRPr="004218E4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  <w:p w:rsidR="00E037E9" w:rsidRPr="004218E4" w:rsidRDefault="0053636D" w:rsidP="00E037E9">
            <w:pPr>
              <w:pStyle w:val="17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8E4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r w:rsidR="00E037E9" w:rsidRPr="004218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E384D" w:rsidRPr="004218E4">
              <w:rPr>
                <w:rFonts w:ascii="Times New Roman" w:hAnsi="Times New Roman" w:cs="Times New Roman"/>
                <w:sz w:val="28"/>
                <w:szCs w:val="28"/>
              </w:rPr>
              <w:t>Хлопов</w:t>
            </w:r>
            <w:r w:rsidRPr="004218E4"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  <w:r w:rsidR="00E037E9" w:rsidRPr="0042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95B" w:rsidRPr="004218E4" w:rsidRDefault="001D795B" w:rsidP="00E037E9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5B" w:rsidRPr="004218E4" w:rsidRDefault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7" w:rsidRPr="004218E4" w:rsidRDefault="003A21B7" w:rsidP="001D795B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59" w:rsidRPr="004218E4" w:rsidRDefault="00E037E9" w:rsidP="001D795B">
            <w:pPr>
              <w:pStyle w:val="17"/>
              <w:jc w:val="center"/>
              <w:rPr>
                <w:rFonts w:ascii="Times New Roman" w:hAnsi="Times New Roman" w:cs="Times New Roman"/>
              </w:rPr>
            </w:pPr>
            <w:r w:rsidRPr="0042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3E3" w:rsidRPr="004218E4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  <w:r w:rsidR="0006131B" w:rsidRPr="004218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42E59" w:rsidRPr="004218E4" w:rsidRDefault="000613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lastRenderedPageBreak/>
        <w:t xml:space="preserve">1. Введение </w:t>
      </w:r>
    </w:p>
    <w:p w:rsidR="00937C97" w:rsidRPr="00A13E9C" w:rsidRDefault="00297DEF" w:rsidP="00FC42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Впервые термин </w:t>
      </w:r>
      <w:r w:rsidR="00665D80" w:rsidRPr="004218E4">
        <w:rPr>
          <w:rFonts w:ascii="Times New Roman" w:hAnsi="Times New Roman" w:cs="Times New Roman"/>
          <w:sz w:val="28"/>
          <w:szCs w:val="28"/>
        </w:rPr>
        <w:t>“</w:t>
      </w:r>
      <w:r w:rsidRPr="004218E4">
        <w:rPr>
          <w:rFonts w:ascii="Times New Roman" w:hAnsi="Times New Roman" w:cs="Times New Roman"/>
          <w:sz w:val="28"/>
          <w:szCs w:val="28"/>
        </w:rPr>
        <w:t>зеркальная частица</w:t>
      </w:r>
      <w:r w:rsidR="00665D80" w:rsidRPr="004218E4">
        <w:rPr>
          <w:rFonts w:ascii="Times New Roman" w:hAnsi="Times New Roman" w:cs="Times New Roman"/>
          <w:sz w:val="28"/>
          <w:szCs w:val="28"/>
        </w:rPr>
        <w:t>”</w:t>
      </w:r>
      <w:r w:rsidRPr="004218E4">
        <w:rPr>
          <w:rFonts w:ascii="Times New Roman" w:hAnsi="Times New Roman" w:cs="Times New Roman"/>
          <w:sz w:val="28"/>
          <w:szCs w:val="28"/>
        </w:rPr>
        <w:t xml:space="preserve"> был</w:t>
      </w:r>
      <w:r w:rsidR="00D7591C" w:rsidRPr="004218E4">
        <w:rPr>
          <w:rFonts w:ascii="Times New Roman" w:hAnsi="Times New Roman" w:cs="Times New Roman"/>
          <w:sz w:val="28"/>
          <w:szCs w:val="28"/>
        </w:rPr>
        <w:t xml:space="preserve"> </w:t>
      </w:r>
      <w:r w:rsidRPr="004218E4">
        <w:rPr>
          <w:rFonts w:ascii="Times New Roman" w:hAnsi="Times New Roman" w:cs="Times New Roman"/>
          <w:sz w:val="28"/>
          <w:szCs w:val="28"/>
        </w:rPr>
        <w:t>предложен</w:t>
      </w:r>
      <w:proofErr w:type="gramStart"/>
      <w:r w:rsidR="00D7591C" w:rsidRPr="004218E4">
        <w:rPr>
          <w:rFonts w:ascii="Times New Roman" w:hAnsi="Times New Roman" w:cs="Times New Roman"/>
          <w:sz w:val="28"/>
          <w:szCs w:val="28"/>
        </w:rPr>
        <w:t xml:space="preserve"> </w:t>
      </w:r>
      <w:r w:rsidR="00080867" w:rsidRPr="004218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80867" w:rsidRPr="004218E4">
        <w:rPr>
          <w:rFonts w:ascii="Times New Roman" w:hAnsi="Times New Roman" w:cs="Times New Roman"/>
          <w:sz w:val="28"/>
          <w:szCs w:val="28"/>
        </w:rPr>
        <w:t>и и Янгом в 19</w:t>
      </w:r>
      <w:r w:rsidR="00167BC6" w:rsidRPr="004218E4">
        <w:rPr>
          <w:rFonts w:ascii="Times New Roman" w:hAnsi="Times New Roman" w:cs="Times New Roman"/>
          <w:sz w:val="28"/>
          <w:szCs w:val="28"/>
        </w:rPr>
        <w:t>56г</w:t>
      </w:r>
      <w:r w:rsidRPr="004218E4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665D80" w:rsidRPr="004218E4">
        <w:rPr>
          <w:rFonts w:ascii="Times New Roman" w:hAnsi="Times New Roman" w:cs="Times New Roman"/>
          <w:sz w:val="28"/>
          <w:szCs w:val="28"/>
        </w:rPr>
        <w:t xml:space="preserve">  “Вопрос сохранения четности в слабых взаимодействиях” [1]</w:t>
      </w:r>
      <w:r w:rsidR="00167BC6" w:rsidRPr="004218E4">
        <w:rPr>
          <w:rFonts w:ascii="Times New Roman" w:hAnsi="Times New Roman" w:cs="Times New Roman"/>
          <w:sz w:val="28"/>
          <w:szCs w:val="28"/>
        </w:rPr>
        <w:t>.</w:t>
      </w:r>
      <w:r w:rsidR="00080867" w:rsidRPr="004218E4">
        <w:rPr>
          <w:rFonts w:ascii="Times New Roman" w:hAnsi="Times New Roman" w:cs="Times New Roman"/>
          <w:sz w:val="28"/>
          <w:szCs w:val="28"/>
        </w:rPr>
        <w:t xml:space="preserve"> </w:t>
      </w:r>
      <w:r w:rsidR="003028A6" w:rsidRPr="004218E4">
        <w:rPr>
          <w:rFonts w:ascii="Times New Roman" w:hAnsi="Times New Roman" w:cs="Times New Roman"/>
          <w:sz w:val="28"/>
          <w:szCs w:val="28"/>
        </w:rPr>
        <w:t xml:space="preserve">Они предположили, что при слабых взаимодействиях </w:t>
      </w:r>
      <w:r w:rsidR="007A7258">
        <w:rPr>
          <w:rFonts w:ascii="Times New Roman" w:hAnsi="Times New Roman" w:cs="Times New Roman"/>
          <w:sz w:val="28"/>
          <w:szCs w:val="28"/>
        </w:rPr>
        <w:t xml:space="preserve">пространственная </w:t>
      </w:r>
      <w:r w:rsidR="003028A6" w:rsidRPr="004218E4">
        <w:rPr>
          <w:rFonts w:ascii="Times New Roman" w:hAnsi="Times New Roman" w:cs="Times New Roman"/>
          <w:sz w:val="28"/>
          <w:szCs w:val="28"/>
        </w:rPr>
        <w:t xml:space="preserve">четность может не сохраняться и, чтобы </w:t>
      </w:r>
      <w:r w:rsidR="00B27659" w:rsidRPr="004218E4">
        <w:rPr>
          <w:rFonts w:ascii="Times New Roman" w:hAnsi="Times New Roman" w:cs="Times New Roman"/>
          <w:sz w:val="28"/>
          <w:szCs w:val="28"/>
        </w:rPr>
        <w:t>компенсировать нарушение Р-четности</w:t>
      </w:r>
      <w:r w:rsidR="003028A6" w:rsidRPr="004218E4">
        <w:rPr>
          <w:rFonts w:ascii="Times New Roman" w:hAnsi="Times New Roman" w:cs="Times New Roman"/>
          <w:sz w:val="28"/>
          <w:szCs w:val="28"/>
        </w:rPr>
        <w:t>, должны существовать зеркальные частицы.</w:t>
      </w:r>
      <w:r w:rsidR="00FC42D1" w:rsidRPr="004218E4">
        <w:rPr>
          <w:rFonts w:ascii="Times New Roman" w:hAnsi="Times New Roman" w:cs="Times New Roman"/>
          <w:sz w:val="28"/>
          <w:szCs w:val="28"/>
        </w:rPr>
        <w:t xml:space="preserve"> </w:t>
      </w:r>
      <w:r w:rsidR="008F6E51" w:rsidRPr="004218E4">
        <w:rPr>
          <w:rFonts w:ascii="Times New Roman" w:hAnsi="Times New Roman" w:cs="Times New Roman"/>
          <w:sz w:val="28"/>
          <w:szCs w:val="28"/>
        </w:rPr>
        <w:t>Десять лет спустя</w:t>
      </w:r>
      <w:r w:rsidR="00900125" w:rsidRPr="004218E4">
        <w:rPr>
          <w:rFonts w:ascii="Times New Roman" w:hAnsi="Times New Roman" w:cs="Times New Roman"/>
          <w:sz w:val="28"/>
          <w:szCs w:val="28"/>
        </w:rPr>
        <w:t>, после открытия СР-нарушения,</w:t>
      </w:r>
      <w:r w:rsidR="00555E0B" w:rsidRPr="0042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E0B" w:rsidRPr="004218E4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="00555E0B" w:rsidRPr="0042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E0B" w:rsidRPr="004218E4">
        <w:rPr>
          <w:rFonts w:ascii="Times New Roman" w:hAnsi="Times New Roman" w:cs="Times New Roman"/>
          <w:sz w:val="28"/>
          <w:szCs w:val="28"/>
        </w:rPr>
        <w:t>Померанчук</w:t>
      </w:r>
      <w:proofErr w:type="spellEnd"/>
      <w:r w:rsidR="00555E0B" w:rsidRPr="004218E4">
        <w:rPr>
          <w:rFonts w:ascii="Times New Roman" w:hAnsi="Times New Roman" w:cs="Times New Roman"/>
          <w:sz w:val="28"/>
          <w:szCs w:val="28"/>
        </w:rPr>
        <w:t xml:space="preserve"> и Окунь</w:t>
      </w:r>
      <w:r w:rsidR="00080867" w:rsidRPr="004218E4">
        <w:rPr>
          <w:rFonts w:ascii="Times New Roman" w:hAnsi="Times New Roman" w:cs="Times New Roman"/>
          <w:sz w:val="28"/>
          <w:szCs w:val="28"/>
        </w:rPr>
        <w:t xml:space="preserve"> </w:t>
      </w:r>
      <w:r w:rsidR="00900125" w:rsidRPr="004218E4">
        <w:rPr>
          <w:rFonts w:ascii="Times New Roman" w:hAnsi="Times New Roman" w:cs="Times New Roman"/>
          <w:sz w:val="28"/>
          <w:szCs w:val="28"/>
        </w:rPr>
        <w:t>обсудили различные феноменологические аспекты идеи, предложенной</w:t>
      </w:r>
      <w:proofErr w:type="gramStart"/>
      <w:r w:rsidR="00900125" w:rsidRPr="004218E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900125" w:rsidRPr="004218E4">
        <w:rPr>
          <w:rFonts w:ascii="Times New Roman" w:hAnsi="Times New Roman" w:cs="Times New Roman"/>
          <w:sz w:val="28"/>
          <w:szCs w:val="28"/>
        </w:rPr>
        <w:t>и и Янгом, и</w:t>
      </w:r>
      <w:r w:rsidR="00C34D8E" w:rsidRPr="004218E4">
        <w:rPr>
          <w:rFonts w:ascii="Times New Roman" w:hAnsi="Times New Roman" w:cs="Times New Roman"/>
          <w:sz w:val="28"/>
          <w:szCs w:val="28"/>
        </w:rPr>
        <w:t>,</w:t>
      </w:r>
      <w:r w:rsidR="00900125" w:rsidRPr="004218E4">
        <w:rPr>
          <w:rFonts w:ascii="Times New Roman" w:hAnsi="Times New Roman" w:cs="Times New Roman"/>
          <w:sz w:val="28"/>
          <w:szCs w:val="28"/>
        </w:rPr>
        <w:t xml:space="preserve"> в</w:t>
      </w:r>
      <w:r w:rsidR="00937C97" w:rsidRPr="004218E4">
        <w:rPr>
          <w:rFonts w:ascii="Times New Roman" w:hAnsi="Times New Roman" w:cs="Times New Roman"/>
          <w:sz w:val="28"/>
          <w:szCs w:val="28"/>
        </w:rPr>
        <w:t xml:space="preserve"> работе «О возможности экспериментального обнаружения зеркальных частиц»</w:t>
      </w:r>
      <w:r w:rsidR="00A50F35" w:rsidRPr="004218E4">
        <w:rPr>
          <w:rFonts w:ascii="Times New Roman" w:hAnsi="Times New Roman" w:cs="Times New Roman"/>
          <w:sz w:val="28"/>
          <w:szCs w:val="28"/>
        </w:rPr>
        <w:t xml:space="preserve"> [2]</w:t>
      </w:r>
      <w:r w:rsidR="00937C97" w:rsidRPr="004218E4">
        <w:rPr>
          <w:rFonts w:ascii="Times New Roman" w:hAnsi="Times New Roman" w:cs="Times New Roman"/>
          <w:sz w:val="28"/>
          <w:szCs w:val="28"/>
        </w:rPr>
        <w:t>, опубликованной в журнале «Ядерная физика» в 1966 году,</w:t>
      </w:r>
      <w:r w:rsidR="00FC42D1" w:rsidRPr="004218E4">
        <w:rPr>
          <w:rFonts w:ascii="Times New Roman" w:hAnsi="Times New Roman" w:cs="Times New Roman"/>
          <w:sz w:val="28"/>
          <w:szCs w:val="28"/>
        </w:rPr>
        <w:t xml:space="preserve"> они показали, что зеркальный мир может взаимодействовать с нашим только по гравитационному</w:t>
      </w:r>
      <w:r w:rsidR="00B27659">
        <w:rPr>
          <w:rFonts w:ascii="Times New Roman" w:hAnsi="Times New Roman" w:cs="Times New Roman"/>
          <w:sz w:val="28"/>
          <w:szCs w:val="28"/>
        </w:rPr>
        <w:t xml:space="preserve"> или слабому</w:t>
      </w:r>
      <w:r w:rsidR="00FC42D1" w:rsidRPr="004218E4">
        <w:rPr>
          <w:rFonts w:ascii="Times New Roman" w:hAnsi="Times New Roman" w:cs="Times New Roman"/>
          <w:sz w:val="28"/>
          <w:szCs w:val="28"/>
        </w:rPr>
        <w:t xml:space="preserve"> взаимодействию</w:t>
      </w:r>
      <w:r w:rsidR="00937C97" w:rsidRPr="004218E4">
        <w:rPr>
          <w:rFonts w:ascii="Times New Roman" w:hAnsi="Times New Roman" w:cs="Times New Roman"/>
          <w:sz w:val="28"/>
          <w:szCs w:val="28"/>
        </w:rPr>
        <w:t xml:space="preserve">. </w:t>
      </w:r>
      <w:r w:rsidR="00155A6F">
        <w:rPr>
          <w:rFonts w:ascii="Times New Roman" w:hAnsi="Times New Roman" w:cs="Times New Roman"/>
          <w:sz w:val="28"/>
          <w:szCs w:val="28"/>
        </w:rPr>
        <w:t xml:space="preserve">После открытия </w:t>
      </w:r>
      <w:r w:rsidR="00155A6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55A6F" w:rsidRPr="00155A6F">
        <w:rPr>
          <w:rFonts w:ascii="Times New Roman" w:hAnsi="Times New Roman" w:cs="Times New Roman"/>
          <w:sz w:val="28"/>
          <w:szCs w:val="28"/>
        </w:rPr>
        <w:t xml:space="preserve"> </w:t>
      </w:r>
      <w:r w:rsidR="00155A6F">
        <w:rPr>
          <w:rFonts w:ascii="Times New Roman" w:hAnsi="Times New Roman" w:cs="Times New Roman"/>
          <w:sz w:val="28"/>
          <w:szCs w:val="28"/>
        </w:rPr>
        <w:t xml:space="preserve">и </w:t>
      </w:r>
      <w:r w:rsidR="00155A6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55A6F" w:rsidRPr="00155A6F">
        <w:rPr>
          <w:rFonts w:ascii="Times New Roman" w:hAnsi="Times New Roman" w:cs="Times New Roman"/>
          <w:sz w:val="28"/>
          <w:szCs w:val="28"/>
        </w:rPr>
        <w:t xml:space="preserve"> </w:t>
      </w:r>
      <w:r w:rsidR="00155A6F">
        <w:rPr>
          <w:rFonts w:ascii="Times New Roman" w:hAnsi="Times New Roman" w:cs="Times New Roman"/>
          <w:sz w:val="28"/>
          <w:szCs w:val="28"/>
        </w:rPr>
        <w:t xml:space="preserve">бозонов слабое взаимодействие между мирами было исключено. </w:t>
      </w:r>
      <w:r w:rsidR="00A13E9C">
        <w:rPr>
          <w:rFonts w:ascii="Times New Roman" w:hAnsi="Times New Roman" w:cs="Times New Roman"/>
          <w:sz w:val="28"/>
          <w:szCs w:val="28"/>
        </w:rPr>
        <w:t xml:space="preserve">В настоящее время предполагается, что между обычными и зеркальными частицами может быть не только гравитационное взаимодействие, но и дополнительное взаимодействие за счет кинетического смешивания зеркальных и обычных фотонов </w:t>
      </w:r>
      <w:r w:rsidR="00A13E9C" w:rsidRPr="00A13E9C">
        <w:rPr>
          <w:rFonts w:ascii="Times New Roman" w:hAnsi="Times New Roman" w:cs="Times New Roman"/>
          <w:sz w:val="28"/>
          <w:szCs w:val="28"/>
        </w:rPr>
        <w:t>[</w:t>
      </w:r>
      <w:r w:rsidR="00A13E9C">
        <w:rPr>
          <w:rFonts w:ascii="Times New Roman" w:hAnsi="Times New Roman" w:cs="Times New Roman"/>
          <w:sz w:val="28"/>
          <w:szCs w:val="28"/>
        </w:rPr>
        <w:t>3</w:t>
      </w:r>
      <w:r w:rsidR="00A13E9C" w:rsidRPr="00A13E9C">
        <w:rPr>
          <w:rFonts w:ascii="Times New Roman" w:hAnsi="Times New Roman" w:cs="Times New Roman"/>
          <w:sz w:val="28"/>
          <w:szCs w:val="28"/>
        </w:rPr>
        <w:t>].</w:t>
      </w:r>
    </w:p>
    <w:p w:rsidR="00EE04D5" w:rsidRPr="004218E4" w:rsidRDefault="00D037F4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79389C">
        <w:rPr>
          <w:rFonts w:ascii="Times New Roman" w:hAnsi="Times New Roman" w:cs="Times New Roman"/>
          <w:sz w:val="28"/>
          <w:szCs w:val="28"/>
        </w:rPr>
        <w:t>в зеркальном мире</w:t>
      </w:r>
      <w:r w:rsidRPr="004218E4">
        <w:rPr>
          <w:rFonts w:ascii="Times New Roman" w:hAnsi="Times New Roman" w:cs="Times New Roman"/>
          <w:sz w:val="28"/>
          <w:szCs w:val="28"/>
        </w:rPr>
        <w:t xml:space="preserve"> частицы имеют массу как у обычных частиц, но другой знак СР-четности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89C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9389C" w:rsidRPr="004218E4">
        <w:rPr>
          <w:rFonts w:ascii="Times New Roman" w:hAnsi="Times New Roman" w:cs="Times New Roman"/>
          <w:sz w:val="28"/>
          <w:szCs w:val="28"/>
        </w:rPr>
        <w:t xml:space="preserve">состав и строение зеркального мира  </w:t>
      </w:r>
      <w:r w:rsidR="0079389C">
        <w:rPr>
          <w:rFonts w:ascii="Times New Roman" w:hAnsi="Times New Roman" w:cs="Times New Roman"/>
          <w:sz w:val="28"/>
          <w:szCs w:val="28"/>
        </w:rPr>
        <w:t>отличаются</w:t>
      </w:r>
      <w:r w:rsidR="0079389C" w:rsidRPr="00421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89C" w:rsidRPr="004218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9389C" w:rsidRPr="004218E4">
        <w:rPr>
          <w:rFonts w:ascii="Times New Roman" w:hAnsi="Times New Roman" w:cs="Times New Roman"/>
          <w:sz w:val="28"/>
          <w:szCs w:val="28"/>
        </w:rPr>
        <w:t xml:space="preserve"> обычного</w:t>
      </w:r>
      <w:r w:rsidR="0079389C">
        <w:rPr>
          <w:rFonts w:ascii="Times New Roman" w:hAnsi="Times New Roman" w:cs="Times New Roman"/>
          <w:sz w:val="28"/>
          <w:szCs w:val="28"/>
        </w:rPr>
        <w:t>, то мир называется теневым</w:t>
      </w:r>
      <w:r w:rsidR="00A50F35" w:rsidRPr="004218E4">
        <w:rPr>
          <w:rFonts w:ascii="Times New Roman" w:hAnsi="Times New Roman" w:cs="Times New Roman"/>
          <w:sz w:val="28"/>
          <w:szCs w:val="28"/>
        </w:rPr>
        <w:t>.</w:t>
      </w:r>
      <w:r w:rsidR="00130C76" w:rsidRPr="0042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59" w:rsidRPr="004218E4" w:rsidRDefault="00EE04D5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Изучение теории о теневом мире представляет интерес для возможного объяснения существования темной материи.</w:t>
      </w:r>
    </w:p>
    <w:p w:rsidR="00EE04D5" w:rsidRPr="004218E4" w:rsidRDefault="00EE04D5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Цель данной работы заключается в рассмотрении модели теневого мира с одним поколением фермионов.</w:t>
      </w:r>
    </w:p>
    <w:p w:rsidR="00E94999" w:rsidRPr="004218E4" w:rsidRDefault="00E94999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0138" w:rsidRPr="007A7258" w:rsidRDefault="00720138" w:rsidP="0072013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2. Модель</w:t>
      </w:r>
    </w:p>
    <w:p w:rsidR="001C37C1" w:rsidRDefault="00ED5A55" w:rsidP="001C37C1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 рассматриваемой модели </w:t>
      </w:r>
      <w:r w:rsidR="001C37C1">
        <w:rPr>
          <w:rFonts w:ascii="Times New Roman" w:hAnsi="Times New Roman" w:cs="Times New Roman"/>
          <w:sz w:val="28"/>
          <w:szCs w:val="28"/>
        </w:rPr>
        <w:t>считается</w:t>
      </w:r>
      <w:r w:rsidR="00F2644D" w:rsidRPr="004218E4">
        <w:rPr>
          <w:rFonts w:ascii="Times New Roman" w:hAnsi="Times New Roman" w:cs="Times New Roman"/>
          <w:sz w:val="28"/>
          <w:szCs w:val="28"/>
        </w:rPr>
        <w:t>, что, помимо трех поколений фермионов в нашем мире, существует одно</w:t>
      </w:r>
      <w:r w:rsidR="00B948B2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="00F2644D" w:rsidRPr="004218E4">
        <w:rPr>
          <w:rFonts w:ascii="Times New Roman" w:hAnsi="Times New Roman" w:cs="Times New Roman"/>
          <w:sz w:val="28"/>
          <w:szCs w:val="28"/>
        </w:rPr>
        <w:t xml:space="preserve"> поколение в </w:t>
      </w:r>
      <w:r w:rsidR="00B27A1D" w:rsidRPr="004218E4">
        <w:rPr>
          <w:rFonts w:ascii="Times New Roman" w:hAnsi="Times New Roman" w:cs="Times New Roman"/>
          <w:sz w:val="28"/>
          <w:szCs w:val="28"/>
        </w:rPr>
        <w:t>теневом</w:t>
      </w:r>
      <w:r w:rsidR="00F2644D" w:rsidRPr="004218E4">
        <w:rPr>
          <w:rFonts w:ascii="Times New Roman" w:hAnsi="Times New Roman" w:cs="Times New Roman"/>
          <w:sz w:val="28"/>
          <w:szCs w:val="28"/>
        </w:rPr>
        <w:t xml:space="preserve"> мире.</w:t>
      </w:r>
      <w:r w:rsidRPr="004218E4">
        <w:rPr>
          <w:rFonts w:ascii="Times New Roman" w:hAnsi="Times New Roman" w:cs="Times New Roman"/>
          <w:sz w:val="28"/>
          <w:szCs w:val="28"/>
        </w:rPr>
        <w:t xml:space="preserve"> </w:t>
      </w:r>
      <w:r w:rsidR="001C37C1" w:rsidRPr="004218E4">
        <w:rPr>
          <w:rFonts w:ascii="Times New Roman" w:hAnsi="Times New Roman" w:cs="Times New Roman"/>
          <w:sz w:val="28"/>
          <w:szCs w:val="28"/>
        </w:rPr>
        <w:t xml:space="preserve">Предполагается, что значения масс фермионов и их соотношения в теневом мире совпадает с аналогичными значениями в обычном мире. </w:t>
      </w:r>
      <w:proofErr w:type="gramStart"/>
      <w:r w:rsidR="001C37C1" w:rsidRPr="004218E4">
        <w:rPr>
          <w:rFonts w:ascii="Times New Roman" w:hAnsi="Times New Roman" w:cs="Times New Roman"/>
          <w:sz w:val="28"/>
          <w:szCs w:val="28"/>
        </w:rPr>
        <w:t xml:space="preserve">Также предполагается, что в теневом мире есть свои собственные электромагнитное, слабое и сильные взаимодействия, и, </w:t>
      </w:r>
      <w:r w:rsidR="001C37C1" w:rsidRPr="004218E4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есть переносчики взаимодействий: зеркальные фотоны, </w:t>
      </w:r>
      <w:proofErr w:type="spellStart"/>
      <w:r w:rsidR="001C37C1" w:rsidRPr="004218E4">
        <w:rPr>
          <w:rFonts w:ascii="Times New Roman" w:hAnsi="Times New Roman" w:cs="Times New Roman"/>
          <w:sz w:val="28"/>
          <w:szCs w:val="28"/>
        </w:rPr>
        <w:t>глюоны</w:t>
      </w:r>
      <w:proofErr w:type="spellEnd"/>
      <w:r w:rsidR="001C37C1" w:rsidRPr="004218E4">
        <w:rPr>
          <w:rFonts w:ascii="Times New Roman" w:hAnsi="Times New Roman" w:cs="Times New Roman"/>
          <w:sz w:val="28"/>
          <w:szCs w:val="28"/>
        </w:rPr>
        <w:t xml:space="preserve">, </w:t>
      </w:r>
      <w:r w:rsidR="001C37C1" w:rsidRPr="004218E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C37C1" w:rsidRPr="004218E4">
        <w:rPr>
          <w:rFonts w:ascii="Times New Roman" w:hAnsi="Times New Roman" w:cs="Times New Roman"/>
          <w:sz w:val="28"/>
          <w:szCs w:val="28"/>
          <w:vertAlign w:val="superscript"/>
        </w:rPr>
        <w:t>±</w:t>
      </w:r>
      <w:r w:rsidR="001C37C1" w:rsidRPr="004218E4">
        <w:rPr>
          <w:rFonts w:ascii="Times New Roman" w:hAnsi="Times New Roman" w:cs="Times New Roman"/>
          <w:sz w:val="28"/>
          <w:szCs w:val="28"/>
        </w:rPr>
        <w:t xml:space="preserve"> и </w:t>
      </w:r>
      <w:r w:rsidR="001C37C1" w:rsidRPr="004218E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C37C1" w:rsidRPr="004218E4">
        <w:rPr>
          <w:rFonts w:ascii="Times New Roman" w:hAnsi="Times New Roman" w:cs="Times New Roman"/>
          <w:sz w:val="28"/>
          <w:szCs w:val="28"/>
        </w:rPr>
        <w:t xml:space="preserve"> бозоны (их массы также положим равными массам соответствующих переносчиков взаимодействий в обычном мире).</w:t>
      </w:r>
      <w:proofErr w:type="gramEnd"/>
    </w:p>
    <w:p w:rsidR="001C37C1" w:rsidRDefault="001C37C1" w:rsidP="0053774E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E102B" w:rsidRDefault="006E102B" w:rsidP="006E102B">
      <w:pPr>
        <w:widowControl w:val="0"/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Инфляция и </w:t>
      </w:r>
      <w:proofErr w:type="spellStart"/>
      <w:r w:rsidR="00601900">
        <w:rPr>
          <w:rFonts w:ascii="Times New Roman" w:hAnsi="Times New Roman" w:cs="Times New Roman"/>
          <w:sz w:val="28"/>
          <w:szCs w:val="28"/>
        </w:rPr>
        <w:t>бариосинтез</w:t>
      </w:r>
      <w:proofErr w:type="spellEnd"/>
    </w:p>
    <w:p w:rsidR="007C7767" w:rsidRDefault="007C7767" w:rsidP="007C7767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Стандартной Модели нарушение СР-симметрии вводится с помощью комплексной фазы в матрице смешивания кварков. Необходимым условием для этого является существование трех поколений кварков. </w:t>
      </w:r>
      <w:r w:rsidR="00467336">
        <w:rPr>
          <w:rFonts w:ascii="Times New Roman" w:hAnsi="Times New Roman" w:cs="Times New Roman"/>
          <w:sz w:val="28"/>
          <w:szCs w:val="28"/>
        </w:rPr>
        <w:t>В нашей модели теневого мира одно поколение, поэтому, либо СР-симметрия не нарушается</w:t>
      </w:r>
      <w:r w:rsidR="009A35C3">
        <w:rPr>
          <w:rFonts w:ascii="Times New Roman" w:hAnsi="Times New Roman" w:cs="Times New Roman"/>
          <w:sz w:val="28"/>
          <w:szCs w:val="28"/>
        </w:rPr>
        <w:t xml:space="preserve"> </w:t>
      </w:r>
      <w:r w:rsidR="009A35C3" w:rsidRPr="009A35C3">
        <w:rPr>
          <w:rFonts w:ascii="Times New Roman" w:hAnsi="Times New Roman" w:cs="Times New Roman"/>
          <w:sz w:val="28"/>
          <w:szCs w:val="28"/>
        </w:rPr>
        <w:t>(</w:t>
      </w:r>
      <w:r w:rsidR="009A35C3">
        <w:rPr>
          <w:rFonts w:ascii="Times New Roman" w:hAnsi="Times New Roman" w:cs="Times New Roman"/>
          <w:sz w:val="28"/>
          <w:szCs w:val="28"/>
        </w:rPr>
        <w:t>в этом случае из</w:t>
      </w:r>
      <w:r w:rsidR="009A35C3">
        <w:rPr>
          <w:rFonts w:ascii="Times New Roman" w:hAnsi="Times New Roman" w:cs="Times New Roman"/>
          <w:sz w:val="28"/>
          <w:szCs w:val="28"/>
        </w:rPr>
        <w:t>быток теневой барионной материи не образуется, так как не выполняются все условия Сахаров</w:t>
      </w:r>
      <w:r w:rsidR="009A35C3">
        <w:rPr>
          <w:rFonts w:ascii="Times New Roman" w:hAnsi="Times New Roman" w:cs="Times New Roman"/>
          <w:sz w:val="28"/>
          <w:szCs w:val="28"/>
        </w:rPr>
        <w:t>а</w:t>
      </w:r>
      <w:r w:rsidR="009A35C3" w:rsidRPr="009A35C3">
        <w:rPr>
          <w:rFonts w:ascii="Times New Roman" w:hAnsi="Times New Roman" w:cs="Times New Roman"/>
          <w:sz w:val="28"/>
          <w:szCs w:val="28"/>
        </w:rPr>
        <w:t>)</w:t>
      </w:r>
      <w:r w:rsidR="00467336">
        <w:rPr>
          <w:rFonts w:ascii="Times New Roman" w:hAnsi="Times New Roman" w:cs="Times New Roman"/>
          <w:sz w:val="28"/>
          <w:szCs w:val="28"/>
        </w:rPr>
        <w:t xml:space="preserve">, либо существует механизм СР-нарушения, отличающийся от данного механизма в Стандартной Модели. </w:t>
      </w:r>
    </w:p>
    <w:p w:rsidR="00D641C1" w:rsidRDefault="00D641C1" w:rsidP="007C7767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 нашем мире </w:t>
      </w:r>
      <w:r w:rsidR="00843067">
        <w:rPr>
          <w:rFonts w:ascii="Times New Roman" w:hAnsi="Times New Roman" w:cs="Times New Roman"/>
          <w:sz w:val="28"/>
          <w:szCs w:val="28"/>
        </w:rPr>
        <w:t xml:space="preserve">барионное число </w:t>
      </w:r>
      <w:r w:rsidR="008430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43067" w:rsidRPr="00843067">
        <w:rPr>
          <w:rFonts w:ascii="Times New Roman" w:hAnsi="Times New Roman" w:cs="Times New Roman"/>
          <w:sz w:val="28"/>
          <w:szCs w:val="28"/>
        </w:rPr>
        <w:t>&gt;0</w:t>
      </w:r>
      <w:r w:rsidR="00843067">
        <w:rPr>
          <w:rFonts w:ascii="Times New Roman" w:hAnsi="Times New Roman" w:cs="Times New Roman"/>
          <w:sz w:val="28"/>
          <w:szCs w:val="28"/>
        </w:rPr>
        <w:t>. Для теневого мира возможно два случая</w:t>
      </w:r>
      <w:r w:rsidR="00B35174">
        <w:rPr>
          <w:rFonts w:ascii="Times New Roman" w:hAnsi="Times New Roman" w:cs="Times New Roman"/>
          <w:sz w:val="28"/>
          <w:szCs w:val="28"/>
        </w:rPr>
        <w:t xml:space="preserve"> </w:t>
      </w:r>
      <w:r w:rsidR="00B35174" w:rsidRPr="00B35174">
        <w:rPr>
          <w:rFonts w:ascii="Times New Roman" w:hAnsi="Times New Roman" w:cs="Times New Roman"/>
          <w:sz w:val="28"/>
          <w:szCs w:val="28"/>
        </w:rPr>
        <w:t>[</w:t>
      </w:r>
      <w:r w:rsidR="00F76F86">
        <w:rPr>
          <w:rFonts w:ascii="Times New Roman" w:hAnsi="Times New Roman" w:cs="Times New Roman"/>
          <w:sz w:val="28"/>
          <w:szCs w:val="28"/>
        </w:rPr>
        <w:t>4</w:t>
      </w:r>
      <w:r w:rsidR="00B35174" w:rsidRPr="00B35174">
        <w:rPr>
          <w:rFonts w:ascii="Times New Roman" w:hAnsi="Times New Roman" w:cs="Times New Roman"/>
          <w:sz w:val="28"/>
          <w:szCs w:val="28"/>
        </w:rPr>
        <w:t>]</w:t>
      </w:r>
      <w:r w:rsidR="00843067">
        <w:rPr>
          <w:rFonts w:ascii="Times New Roman" w:hAnsi="Times New Roman" w:cs="Times New Roman"/>
          <w:sz w:val="28"/>
          <w:szCs w:val="28"/>
        </w:rPr>
        <w:t>:</w:t>
      </w:r>
    </w:p>
    <w:p w:rsidR="00843067" w:rsidRDefault="00843067" w:rsidP="0084306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3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&lt;0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Тогда:</w:t>
      </w:r>
    </w:p>
    <w:p w:rsidR="00843067" w:rsidRDefault="00843067" w:rsidP="00843067">
      <w:pPr>
        <w:pStyle w:val="a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Р-четность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5174">
        <w:rPr>
          <w:rFonts w:ascii="Times New Roman" w:hAnsi="Times New Roman" w:cs="Times New Roman"/>
          <w:sz w:val="28"/>
          <w:szCs w:val="28"/>
        </w:rPr>
        <w:t>частицы правые;</w:t>
      </w:r>
    </w:p>
    <w:p w:rsidR="00B35174" w:rsidRPr="00843067" w:rsidRDefault="00B35174" w:rsidP="00843067">
      <w:pPr>
        <w:pStyle w:val="a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СР-четность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распад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351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3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мезона приводит к превышению е</w:t>
      </w:r>
      <w:r w:rsidRPr="00B3517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над е</w:t>
      </w:r>
      <w:r w:rsidRPr="00B3517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174" w:rsidRDefault="00B35174" w:rsidP="00B3517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3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3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Тогда:</w:t>
      </w:r>
    </w:p>
    <w:p w:rsidR="00B35174" w:rsidRDefault="00B35174" w:rsidP="00B35174">
      <w:pPr>
        <w:pStyle w:val="a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Р-четность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частицы</w:t>
      </w:r>
      <w:r>
        <w:rPr>
          <w:rFonts w:ascii="Times New Roman" w:hAnsi="Times New Roman" w:cs="Times New Roman"/>
          <w:sz w:val="28"/>
          <w:szCs w:val="28"/>
        </w:rPr>
        <w:t xml:space="preserve"> левые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174" w:rsidRPr="00843067" w:rsidRDefault="00B35174" w:rsidP="00B35174">
      <w:pPr>
        <w:pStyle w:val="a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СР-четность нарушена, распад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351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3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мезона приводит к превышению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7C1" w:rsidRDefault="00F76F86" w:rsidP="00F76F8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ситуация возможна, если барионная асимметрия в двух мирах возникает раздельно. Вторая, если барионная асимметрия возникает при помощи уникального механизма, связанного с тем, что между мирами существует взаимодействие за счет неких частиц переносчиков. </w:t>
      </w:r>
    </w:p>
    <w:p w:rsidR="009A35C3" w:rsidRPr="004218E4" w:rsidRDefault="009A35C3" w:rsidP="009A35C3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Предполагается, что обычный и теневой мир имеют разную космологическую эволюцию. В частности, что они никогда не были в равновесии друг с другом. Концентрация барионов в теневом мире не совпадает с концентрацией барионов в нашем мире. Чтобы наличие теневого мира не повлияло на </w:t>
      </w:r>
      <w:proofErr w:type="gramStart"/>
      <w:r w:rsidRPr="004218E4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42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8E4"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 w:rsidRPr="004218E4">
        <w:rPr>
          <w:rFonts w:ascii="Times New Roman" w:hAnsi="Times New Roman" w:cs="Times New Roman"/>
          <w:sz w:val="28"/>
          <w:szCs w:val="28"/>
        </w:rPr>
        <w:t xml:space="preserve"> в обычном мире, оба сектора должны иметь различные начальные условия формирования:</w:t>
      </w:r>
    </w:p>
    <w:p w:rsidR="009A35C3" w:rsidRPr="004218E4" w:rsidRDefault="009A35C3" w:rsidP="009A35C3">
      <w:pPr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218E4">
        <w:rPr>
          <w:rFonts w:ascii="Times New Roman" w:eastAsia="Times New Roman" w:hAnsi="Times New Roman" w:cs="Times New Roman"/>
          <w:sz w:val="28"/>
        </w:rPr>
        <w:lastRenderedPageBreak/>
        <w:t xml:space="preserve">после Большого Взрыва: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8"/>
          </w:rPr>
          <m:t>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o</m:t>
            </m:r>
          </m:sub>
        </m:sSub>
        <m:r>
          <w:rPr>
            <w:rFonts w:ascii="Cambria Math" w:eastAsia="Times New Roman" w:hAnsi="Cambria Math" w:cs="Times New Roman"/>
            <w:sz w:val="28"/>
          </w:rPr>
          <m:t>,</m:t>
        </m:r>
      </m:oMath>
      <w:r w:rsidRPr="004218E4">
        <w:rPr>
          <w:rFonts w:ascii="Times New Roman" w:eastAsia="Times New Roman" w:hAnsi="Times New Roman" w:cs="Times New Roman"/>
          <w:sz w:val="28"/>
        </w:rPr>
        <w:t xml:space="preserve"> где </w:t>
      </w:r>
      <w:proofErr w:type="spellStart"/>
      <w:r w:rsidRPr="004218E4">
        <w:rPr>
          <w:rFonts w:ascii="Times New Roman" w:eastAsia="Times New Roman" w:hAnsi="Times New Roman" w:cs="Times New Roman"/>
          <w:i/>
          <w:sz w:val="28"/>
          <w:lang w:val="en-US"/>
        </w:rPr>
        <w:t>T</w:t>
      </w:r>
      <w:r w:rsidRPr="004218E4">
        <w:rPr>
          <w:rFonts w:ascii="Times New Roman" w:eastAsia="Times New Roman" w:hAnsi="Times New Roman" w:cs="Times New Roman"/>
          <w:i/>
          <w:sz w:val="28"/>
          <w:vertAlign w:val="subscript"/>
          <w:lang w:val="en-US"/>
        </w:rPr>
        <w:t>s</w:t>
      </w:r>
      <w:proofErr w:type="spellEnd"/>
      <w:r w:rsidRPr="004218E4">
        <w:rPr>
          <w:rFonts w:ascii="Times New Roman" w:eastAsia="Times New Roman" w:hAnsi="Times New Roman" w:cs="Times New Roman"/>
          <w:i/>
          <w:sz w:val="28"/>
          <w:vertAlign w:val="subscript"/>
        </w:rPr>
        <w:t xml:space="preserve"> </w:t>
      </w:r>
      <w:r w:rsidRPr="004218E4">
        <w:rPr>
          <w:rFonts w:ascii="Times New Roman" w:eastAsia="Times New Roman" w:hAnsi="Times New Roman" w:cs="Times New Roman"/>
          <w:sz w:val="28"/>
        </w:rPr>
        <w:t xml:space="preserve">– температура теневого мира, </w:t>
      </w:r>
      <w:r w:rsidRPr="004218E4">
        <w:rPr>
          <w:rFonts w:ascii="Times New Roman" w:eastAsia="Times New Roman" w:hAnsi="Times New Roman" w:cs="Times New Roman"/>
          <w:i/>
          <w:sz w:val="28"/>
          <w:lang w:val="en-US"/>
        </w:rPr>
        <w:t>T</w:t>
      </w:r>
      <w:r w:rsidRPr="004218E4">
        <w:rPr>
          <w:rFonts w:ascii="Times New Roman" w:eastAsia="Times New Roman" w:hAnsi="Times New Roman" w:cs="Times New Roman"/>
          <w:i/>
          <w:sz w:val="28"/>
          <w:vertAlign w:val="subscript"/>
          <w:lang w:val="en-US"/>
        </w:rPr>
        <w:t>o</w:t>
      </w:r>
      <w:r w:rsidRPr="004218E4">
        <w:rPr>
          <w:rFonts w:ascii="Times New Roman" w:eastAsia="Times New Roman" w:hAnsi="Times New Roman" w:cs="Times New Roman"/>
          <w:i/>
          <w:sz w:val="28"/>
          <w:vertAlign w:val="subscript"/>
        </w:rPr>
        <w:t xml:space="preserve"> </w:t>
      </w:r>
      <w:r w:rsidRPr="004218E4">
        <w:rPr>
          <w:rFonts w:ascii="Times New Roman" w:eastAsia="Times New Roman" w:hAnsi="Times New Roman" w:cs="Times New Roman"/>
          <w:sz w:val="28"/>
        </w:rPr>
        <w:t>–температура обычного мира;</w:t>
      </w:r>
    </w:p>
    <w:p w:rsidR="009A35C3" w:rsidRPr="004218E4" w:rsidRDefault="009A35C3" w:rsidP="009A35C3">
      <w:pPr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218E4">
        <w:rPr>
          <w:rFonts w:ascii="Times New Roman" w:eastAsia="Times New Roman" w:hAnsi="Times New Roman" w:cs="Times New Roman"/>
          <w:sz w:val="28"/>
        </w:rPr>
        <w:t>взаимодействие между секторами слабое, термодинамическое равновесие не устанавливается;</w:t>
      </w:r>
    </w:p>
    <w:p w:rsidR="009A35C3" w:rsidRPr="004218E4" w:rsidRDefault="009A35C3" w:rsidP="009A35C3">
      <w:pPr>
        <w:pStyle w:val="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eastAsia="Times New Roman" w:hAnsi="Times New Roman" w:cs="Times New Roman"/>
          <w:sz w:val="28"/>
        </w:rPr>
        <w:t xml:space="preserve">оба сектора расширяются </w:t>
      </w:r>
      <w:proofErr w:type="spellStart"/>
      <w:r w:rsidRPr="004218E4">
        <w:rPr>
          <w:rFonts w:ascii="Times New Roman" w:eastAsia="Times New Roman" w:hAnsi="Times New Roman" w:cs="Times New Roman"/>
          <w:sz w:val="28"/>
        </w:rPr>
        <w:t>адиабатически</w:t>
      </w:r>
      <w:proofErr w:type="spellEnd"/>
      <w:r w:rsidRPr="004218E4">
        <w:rPr>
          <w:rFonts w:ascii="Times New Roman" w:eastAsia="Times New Roman" w:hAnsi="Times New Roman" w:cs="Times New Roman"/>
          <w:sz w:val="28"/>
        </w:rPr>
        <w:t>.</w:t>
      </w:r>
    </w:p>
    <w:p w:rsidR="009A35C3" w:rsidRPr="004218E4" w:rsidRDefault="007718C1" w:rsidP="009A3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218E4">
        <w:rPr>
          <w:rFonts w:ascii="Times New Roman" w:hAnsi="Times New Roman" w:cs="Times New Roman"/>
          <w:sz w:val="28"/>
          <w:szCs w:val="28"/>
        </w:rPr>
        <w:t xml:space="preserve">ак как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8"/>
          </w:rPr>
          <m:t>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o</m:t>
            </m:r>
          </m:sub>
        </m:sSub>
        <m:r>
          <w:rPr>
            <w:rFonts w:ascii="Cambria Math" w:eastAsia="Times New Roman" w:hAnsi="Cambria Math" w:cs="Times New Roman"/>
            <w:sz w:val="28"/>
          </w:rPr>
          <m:t>,</m:t>
        </m:r>
      </m:oMath>
      <w:r w:rsidRPr="004218E4">
        <w:rPr>
          <w:rFonts w:ascii="Times New Roman" w:hAnsi="Times New Roman" w:cs="Times New Roman"/>
          <w:sz w:val="28"/>
        </w:rPr>
        <w:t xml:space="preserve"> то число фотонов в теневом мире меньше числа фотонов в обычном</w:t>
      </w:r>
      <w:r>
        <w:rPr>
          <w:rFonts w:ascii="Times New Roman" w:hAnsi="Times New Roman" w:cs="Times New Roman"/>
          <w:sz w:val="28"/>
        </w:rPr>
        <w:t xml:space="preserve"> мире [5</w:t>
      </w:r>
      <w:r w:rsidRPr="004218E4">
        <w:rPr>
          <w:rFonts w:ascii="Times New Roman" w:hAnsi="Times New Roman" w:cs="Times New Roman"/>
          <w:sz w:val="28"/>
        </w:rPr>
        <w:t>].</w:t>
      </w:r>
      <w:r>
        <w:rPr>
          <w:rFonts w:ascii="Times New Roman" w:hAnsi="Times New Roman" w:cs="Times New Roman"/>
          <w:sz w:val="28"/>
        </w:rPr>
        <w:t xml:space="preserve"> </w:t>
      </w:r>
      <w:r w:rsidR="009F7361">
        <w:rPr>
          <w:rFonts w:ascii="Times New Roman" w:hAnsi="Times New Roman" w:cs="Times New Roman"/>
          <w:sz w:val="28"/>
        </w:rPr>
        <w:t>Э</w:t>
      </w:r>
      <w:r w:rsidR="009A35C3" w:rsidRPr="004218E4">
        <w:rPr>
          <w:rFonts w:ascii="Times New Roman" w:hAnsi="Times New Roman" w:cs="Times New Roman"/>
          <w:sz w:val="28"/>
          <w:szCs w:val="28"/>
        </w:rPr>
        <w:t xml:space="preserve">поха </w:t>
      </w:r>
      <w:proofErr w:type="gramStart"/>
      <w:r w:rsidR="009A35C3" w:rsidRPr="004218E4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  <w:r w:rsidR="009A35C3" w:rsidRPr="0042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5C3" w:rsidRPr="004218E4"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 w:rsidR="009A35C3" w:rsidRPr="004218E4">
        <w:rPr>
          <w:rFonts w:ascii="Times New Roman" w:hAnsi="Times New Roman" w:cs="Times New Roman"/>
          <w:sz w:val="28"/>
          <w:szCs w:val="28"/>
        </w:rPr>
        <w:t xml:space="preserve"> </w:t>
      </w:r>
      <w:r w:rsidR="005516FD">
        <w:rPr>
          <w:rFonts w:ascii="Times New Roman" w:hAnsi="Times New Roman" w:cs="Times New Roman"/>
          <w:sz w:val="28"/>
          <w:szCs w:val="28"/>
        </w:rPr>
        <w:t>будет предсказывать</w:t>
      </w:r>
      <w:r w:rsidR="009A35C3" w:rsidRPr="004218E4">
        <w:rPr>
          <w:rFonts w:ascii="Times New Roman" w:hAnsi="Times New Roman" w:cs="Times New Roman"/>
          <w:sz w:val="28"/>
          <w:szCs w:val="28"/>
        </w:rPr>
        <w:t xml:space="preserve"> различное обилие </w:t>
      </w:r>
      <w:r>
        <w:rPr>
          <w:rFonts w:ascii="Times New Roman" w:hAnsi="Times New Roman" w:cs="Times New Roman"/>
          <w:sz w:val="28"/>
          <w:szCs w:val="28"/>
        </w:rPr>
        <w:t xml:space="preserve">первичных элементов. </w:t>
      </w:r>
    </w:p>
    <w:p w:rsidR="009A35C3" w:rsidRDefault="009A35C3" w:rsidP="00F76F8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C3" w:rsidRPr="00F76F86" w:rsidRDefault="00DA6C1E" w:rsidP="00DA6C1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</w:p>
    <w:p w:rsidR="00FA39DC" w:rsidRPr="004218E4" w:rsidRDefault="00DA6C1E" w:rsidP="0053774E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Рассмотрим стадию </w:t>
      </w:r>
      <w:proofErr w:type="gramStart"/>
      <w:r w:rsidRPr="004218E4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  <w:r w:rsidRPr="0042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8E4"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 w:rsidRPr="004218E4">
        <w:rPr>
          <w:rFonts w:ascii="Times New Roman" w:hAnsi="Times New Roman" w:cs="Times New Roman"/>
          <w:sz w:val="28"/>
          <w:szCs w:val="28"/>
        </w:rPr>
        <w:t xml:space="preserve"> (1с-5мин).</w:t>
      </w:r>
      <w:r>
        <w:rPr>
          <w:rFonts w:ascii="Times New Roman" w:hAnsi="Times New Roman" w:cs="Times New Roman"/>
          <w:sz w:val="28"/>
          <w:szCs w:val="28"/>
        </w:rPr>
        <w:t xml:space="preserve"> Так как в нашей модели помимо трех поколений фермионов в обычном мире существует одно поколение  в теневом мире, то</w:t>
      </w:r>
      <w:r w:rsidR="00ED5A55" w:rsidRPr="004218E4">
        <w:rPr>
          <w:rFonts w:ascii="Times New Roman" w:hAnsi="Times New Roman" w:cs="Times New Roman"/>
          <w:sz w:val="28"/>
          <w:szCs w:val="28"/>
        </w:rPr>
        <w:t>, в</w:t>
      </w:r>
      <w:r w:rsidR="00FA39DC" w:rsidRPr="004218E4">
        <w:rPr>
          <w:rFonts w:ascii="Times New Roman" w:hAnsi="Times New Roman" w:cs="Times New Roman"/>
          <w:sz w:val="28"/>
          <w:szCs w:val="28"/>
        </w:rPr>
        <w:t xml:space="preserve"> тот момент, когда происходила закалка отношения числа нейтронов и протонов в обычном веществе, в полную плотность </w:t>
      </w:r>
      <w:r w:rsidR="00ED5A55" w:rsidRPr="004218E4">
        <w:rPr>
          <w:rFonts w:ascii="Times New Roman" w:hAnsi="Times New Roman" w:cs="Times New Roman"/>
          <w:sz w:val="28"/>
          <w:szCs w:val="28"/>
        </w:rPr>
        <w:t>должны</w:t>
      </w:r>
      <w:r w:rsidR="00FA39DC" w:rsidRPr="004218E4">
        <w:rPr>
          <w:rFonts w:ascii="Times New Roman" w:hAnsi="Times New Roman" w:cs="Times New Roman"/>
          <w:sz w:val="28"/>
          <w:szCs w:val="28"/>
        </w:rPr>
        <w:t xml:space="preserve"> давать вклад зеркальные частицы, что должно приводить к увеличению концентрации </w:t>
      </w:r>
      <w:r w:rsidR="00FA39DC" w:rsidRPr="004218E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A39DC" w:rsidRPr="004218E4">
        <w:rPr>
          <w:rFonts w:ascii="Times New Roman" w:hAnsi="Times New Roman" w:cs="Times New Roman"/>
          <w:sz w:val="28"/>
          <w:szCs w:val="28"/>
        </w:rPr>
        <w:t xml:space="preserve">Не. </w:t>
      </w:r>
    </w:p>
    <w:p w:rsidR="00B3194B" w:rsidRPr="004218E4" w:rsidRDefault="00B102CE" w:rsidP="00B319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С</w:t>
      </w:r>
      <w:r w:rsidR="00ED5A55" w:rsidRPr="004218E4">
        <w:rPr>
          <w:rFonts w:ascii="Times New Roman" w:hAnsi="Times New Roman" w:cs="Times New Roman"/>
          <w:sz w:val="28"/>
          <w:szCs w:val="28"/>
        </w:rPr>
        <w:t>оотношение концентрации</w:t>
      </w:r>
      <w:r w:rsidR="00B3194B" w:rsidRPr="004218E4">
        <w:rPr>
          <w:rFonts w:ascii="Times New Roman" w:hAnsi="Times New Roman" w:cs="Times New Roman"/>
          <w:sz w:val="28"/>
          <w:szCs w:val="28"/>
        </w:rPr>
        <w:t xml:space="preserve"> нейтронов и протонов, которое установилось на </w:t>
      </w:r>
      <w:r w:rsidR="001F6BBE" w:rsidRPr="004218E4">
        <w:rPr>
          <w:rFonts w:ascii="Times New Roman" w:hAnsi="Times New Roman" w:cs="Times New Roman"/>
          <w:sz w:val="28"/>
          <w:szCs w:val="28"/>
        </w:rPr>
        <w:t xml:space="preserve">этой </w:t>
      </w:r>
      <w:r w:rsidR="00B3194B" w:rsidRPr="004218E4">
        <w:rPr>
          <w:rFonts w:ascii="Times New Roman" w:hAnsi="Times New Roman" w:cs="Times New Roman"/>
          <w:sz w:val="28"/>
          <w:szCs w:val="28"/>
        </w:rPr>
        <w:t>с</w:t>
      </w:r>
      <w:r w:rsidR="001F6BBE" w:rsidRPr="004218E4">
        <w:rPr>
          <w:rFonts w:ascii="Times New Roman" w:hAnsi="Times New Roman" w:cs="Times New Roman"/>
          <w:sz w:val="28"/>
          <w:szCs w:val="28"/>
        </w:rPr>
        <w:t>тадии</w:t>
      </w:r>
      <w:r w:rsidR="00B3194B" w:rsidRPr="004218E4">
        <w:rPr>
          <w:rFonts w:ascii="Times New Roman" w:hAnsi="Times New Roman" w:cs="Times New Roman"/>
          <w:sz w:val="28"/>
          <w:szCs w:val="28"/>
        </w:rPr>
        <w:t>:</w:t>
      </w:r>
    </w:p>
    <w:p w:rsidR="00B3194B" w:rsidRPr="004218E4" w:rsidRDefault="00A347CE" w:rsidP="00ED5A55">
      <w:pPr>
        <w:widowControl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△m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B102CE" w:rsidRPr="004218E4" w:rsidRDefault="00B102CE" w:rsidP="00ED5A5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△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=1,28 МэВ</m:t>
        </m:r>
      </m:oMath>
      <w:r w:rsidRPr="004218E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4218E4">
        <w:rPr>
          <w:rFonts w:ascii="Times New Roman" w:hAnsi="Times New Roman" w:cs="Times New Roman"/>
          <w:sz w:val="28"/>
          <w:szCs w:val="28"/>
        </w:rPr>
        <w:t xml:space="preserve"> – масса нейтрона,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Pr="004218E4">
        <w:rPr>
          <w:rFonts w:ascii="Times New Roman" w:hAnsi="Times New Roman" w:cs="Times New Roman"/>
          <w:sz w:val="28"/>
          <w:szCs w:val="28"/>
        </w:rPr>
        <w:t xml:space="preserve"> – масса протона, </w:t>
      </w:r>
      <w:r w:rsidRPr="004218E4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4218E4">
        <w:rPr>
          <w:rFonts w:ascii="Times New Roman" w:hAnsi="Times New Roman" w:cs="Times New Roman"/>
          <w:sz w:val="28"/>
          <w:szCs w:val="28"/>
        </w:rPr>
        <w:t xml:space="preserve">– температура Вселенной. </w:t>
      </w:r>
      <w:r w:rsidR="001C0790" w:rsidRPr="004218E4">
        <w:rPr>
          <w:rFonts w:ascii="Times New Roman" w:hAnsi="Times New Roman" w:cs="Times New Roman"/>
          <w:sz w:val="28"/>
          <w:szCs w:val="28"/>
        </w:rPr>
        <w:t>Отношение концентрация определялось температурой закалки</w:t>
      </w:r>
      <w:r w:rsidR="00FC1EB6" w:rsidRPr="004218E4">
        <w:rPr>
          <w:rFonts w:ascii="Times New Roman" w:hAnsi="Times New Roman" w:cs="Times New Roman"/>
          <w:sz w:val="28"/>
          <w:szCs w:val="28"/>
        </w:rPr>
        <w:t>:</w:t>
      </w:r>
    </w:p>
    <w:p w:rsidR="00FC1EB6" w:rsidRPr="004218E4" w:rsidRDefault="00A347CE" w:rsidP="00FC1E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kG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sub>
                  </m:sSub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CC0A23" w:rsidRPr="004218E4" w:rsidRDefault="00E163C4" w:rsidP="00E163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</m:oMath>
      <w:r w:rsidRPr="004218E4">
        <w:rPr>
          <w:rFonts w:ascii="Times New Roman" w:hAnsi="Times New Roman" w:cs="Times New Roman"/>
          <w:sz w:val="28"/>
          <w:szCs w:val="28"/>
        </w:rPr>
        <w:t xml:space="preserve"> – константа Ферми,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4218E4">
        <w:rPr>
          <w:rFonts w:ascii="Times New Roman" w:hAnsi="Times New Roman" w:cs="Times New Roman"/>
          <w:sz w:val="28"/>
          <w:szCs w:val="28"/>
        </w:rPr>
        <w:t xml:space="preserve"> – гравитационная постоянная,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4218E4">
        <w:rPr>
          <w:rFonts w:ascii="Times New Roman" w:hAnsi="Times New Roman" w:cs="Times New Roman"/>
          <w:sz w:val="28"/>
          <w:szCs w:val="28"/>
        </w:rPr>
        <w:t xml:space="preserve"> – статистический фактор, характеризующий плотность Вселенной: </w:t>
      </w:r>
    </w:p>
    <w:p w:rsidR="00E163C4" w:rsidRPr="004218E4" w:rsidRDefault="00E163C4" w:rsidP="00CC0A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=1+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бозоны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фермионы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</m:oMath>
      </m:oMathPara>
    </w:p>
    <w:p w:rsidR="00444888" w:rsidRPr="004218E4" w:rsidRDefault="00CC0A23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4218E4">
        <w:rPr>
          <w:rFonts w:ascii="Times New Roman" w:hAnsi="Times New Roman" w:cs="Times New Roman"/>
          <w:sz w:val="28"/>
          <w:szCs w:val="28"/>
        </w:rPr>
        <w:t xml:space="preserve"> – </w:t>
      </w:r>
      <w:r w:rsidR="00444888" w:rsidRPr="004218E4">
        <w:rPr>
          <w:rFonts w:ascii="Times New Roman" w:hAnsi="Times New Roman" w:cs="Times New Roman"/>
          <w:sz w:val="28"/>
          <w:szCs w:val="28"/>
        </w:rPr>
        <w:t>количество спиновых состояний</w:t>
      </w:r>
      <w:r w:rsidR="00F658FF" w:rsidRPr="004218E4">
        <w:rPr>
          <w:rFonts w:ascii="Times New Roman" w:hAnsi="Times New Roman" w:cs="Times New Roman"/>
          <w:sz w:val="28"/>
          <w:szCs w:val="28"/>
        </w:rPr>
        <w:t xml:space="preserve">.  Так как на стадии </w:t>
      </w:r>
      <w:proofErr w:type="spellStart"/>
      <w:r w:rsidR="00F658FF" w:rsidRPr="004218E4"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 w:rsidR="00F658FF" w:rsidRPr="004218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T~1</m:t>
        </m:r>
      </m:oMath>
      <w:r w:rsidR="00F658FF" w:rsidRPr="004218E4">
        <w:rPr>
          <w:rFonts w:ascii="Times New Roman" w:hAnsi="Times New Roman" w:cs="Times New Roman"/>
          <w:sz w:val="28"/>
          <w:szCs w:val="28"/>
        </w:rPr>
        <w:t xml:space="preserve"> МэВ, то бозоны не будут давать вклад. </w:t>
      </w:r>
      <w:r w:rsidR="008E5D0D" w:rsidRPr="004218E4">
        <w:rPr>
          <w:rFonts w:ascii="Times New Roman" w:hAnsi="Times New Roman" w:cs="Times New Roman"/>
          <w:sz w:val="28"/>
          <w:szCs w:val="28"/>
        </w:rPr>
        <w:t>П</w:t>
      </w:r>
      <w:r w:rsidR="007B6030" w:rsidRPr="004218E4">
        <w:rPr>
          <w:rFonts w:ascii="Times New Roman" w:hAnsi="Times New Roman" w:cs="Times New Roman"/>
          <w:sz w:val="28"/>
          <w:szCs w:val="28"/>
        </w:rPr>
        <w:t>редполагая, что существует 3 поколения фермионов в обычном мире и одно в теневом</w:t>
      </w:r>
      <w:r w:rsidR="008E5D0D" w:rsidRPr="004218E4">
        <w:rPr>
          <w:rFonts w:ascii="Times New Roman" w:hAnsi="Times New Roman" w:cs="Times New Roman"/>
          <w:sz w:val="28"/>
          <w:szCs w:val="28"/>
        </w:rPr>
        <w:t>, получаем</w:t>
      </w:r>
      <w:r w:rsidR="00F658FF" w:rsidRPr="004218E4">
        <w:rPr>
          <w:rFonts w:ascii="Times New Roman" w:hAnsi="Times New Roman" w:cs="Times New Roman"/>
          <w:sz w:val="28"/>
          <w:szCs w:val="28"/>
        </w:rPr>
        <w:t>:</w:t>
      </w:r>
    </w:p>
    <w:p w:rsidR="00CC0A23" w:rsidRPr="004218E4" w:rsidRDefault="00A347CE" w:rsidP="00BD471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+4∙2∙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υ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=8</m:t>
        </m:r>
      </m:oMath>
      <w:r w:rsidR="00EA6E0B" w:rsidRPr="004218E4">
        <w:rPr>
          <w:rFonts w:ascii="Times New Roman" w:hAnsi="Times New Roman" w:cs="Times New Roman"/>
          <w:sz w:val="28"/>
          <w:szCs w:val="28"/>
        </w:rPr>
        <w:t>.</w:t>
      </w:r>
    </w:p>
    <w:p w:rsidR="00EA6E0B" w:rsidRPr="004218E4" w:rsidRDefault="00EA6E0B" w:rsidP="00DF04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Pr="004218E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218E4">
        <w:rPr>
          <w:rFonts w:ascii="Times New Roman" w:hAnsi="Times New Roman" w:cs="Times New Roman"/>
          <w:i/>
          <w:sz w:val="28"/>
          <w:szCs w:val="28"/>
        </w:rPr>
        <w:t>=</w:t>
      </w:r>
      <w:r w:rsidRPr="004218E4">
        <w:rPr>
          <w:rFonts w:ascii="Times New Roman" w:hAnsi="Times New Roman" w:cs="Times New Roman"/>
          <w:sz w:val="28"/>
          <w:szCs w:val="28"/>
        </w:rPr>
        <w:t>5,375</w:t>
      </w:r>
      <w:r w:rsidR="00CB6410" w:rsidRPr="004218E4">
        <w:rPr>
          <w:rFonts w:ascii="Times New Roman" w:hAnsi="Times New Roman" w:cs="Times New Roman"/>
          <w:sz w:val="28"/>
          <w:szCs w:val="28"/>
        </w:rPr>
        <w:t>. Тогда отношение температур в</w:t>
      </w:r>
      <w:r w:rsidR="007F2AA3" w:rsidRPr="004218E4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DF0421" w:rsidRPr="004218E4">
        <w:rPr>
          <w:rFonts w:ascii="Times New Roman" w:hAnsi="Times New Roman" w:cs="Times New Roman"/>
          <w:sz w:val="28"/>
          <w:szCs w:val="28"/>
        </w:rPr>
        <w:t>м мире и</w:t>
      </w:r>
      <w:r w:rsidR="002A6D77" w:rsidRPr="004218E4">
        <w:rPr>
          <w:rFonts w:ascii="Times New Roman" w:hAnsi="Times New Roman" w:cs="Times New Roman"/>
          <w:sz w:val="28"/>
          <w:szCs w:val="28"/>
        </w:rPr>
        <w:t xml:space="preserve"> теневом</w:t>
      </w:r>
      <w:r w:rsidR="00DF0421" w:rsidRPr="004218E4">
        <w:rPr>
          <w:rFonts w:ascii="Times New Roman" w:hAnsi="Times New Roman" w:cs="Times New Roman"/>
          <w:sz w:val="28"/>
          <w:szCs w:val="28"/>
        </w:rPr>
        <w:t xml:space="preserve"> мире с </w:t>
      </w:r>
      <w:r w:rsidR="002A6D77" w:rsidRPr="004218E4">
        <w:rPr>
          <w:rFonts w:ascii="Times New Roman" w:hAnsi="Times New Roman" w:cs="Times New Roman"/>
          <w:sz w:val="28"/>
          <w:szCs w:val="28"/>
        </w:rPr>
        <w:t>одним</w:t>
      </w:r>
      <w:r w:rsidR="00DF0421" w:rsidRPr="004218E4">
        <w:rPr>
          <w:rFonts w:ascii="Times New Roman" w:hAnsi="Times New Roman" w:cs="Times New Roman"/>
          <w:sz w:val="28"/>
          <w:szCs w:val="28"/>
        </w:rPr>
        <w:t xml:space="preserve"> поколе</w:t>
      </w:r>
      <w:r w:rsidR="002A6D77" w:rsidRPr="004218E4">
        <w:rPr>
          <w:rFonts w:ascii="Times New Roman" w:hAnsi="Times New Roman" w:cs="Times New Roman"/>
          <w:sz w:val="28"/>
          <w:szCs w:val="28"/>
        </w:rPr>
        <w:t>нием</w:t>
      </w:r>
      <w:r w:rsidR="00DF0421" w:rsidRPr="004218E4">
        <w:rPr>
          <w:rFonts w:ascii="Times New Roman" w:hAnsi="Times New Roman" w:cs="Times New Roman"/>
          <w:sz w:val="28"/>
          <w:szCs w:val="28"/>
        </w:rPr>
        <w:t xml:space="preserve"> фермионов</w:t>
      </w:r>
      <w:r w:rsidR="007F2AA3" w:rsidRPr="004218E4">
        <w:rPr>
          <w:rFonts w:ascii="Times New Roman" w:hAnsi="Times New Roman" w:cs="Times New Roman"/>
          <w:sz w:val="28"/>
          <w:szCs w:val="28"/>
        </w:rPr>
        <w:t>:</w:t>
      </w:r>
    </w:p>
    <w:p w:rsidR="007F2AA3" w:rsidRPr="004218E4" w:rsidRDefault="00A347CE" w:rsidP="00EA6E0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1/6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≈0,94</m:t>
          </m:r>
        </m:oMath>
      </m:oMathPara>
    </w:p>
    <w:p w:rsidR="00CC0A23" w:rsidRPr="004218E4" w:rsidRDefault="00945FA3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Тогда:</w:t>
      </w:r>
    </w:p>
    <w:p w:rsidR="00945FA3" w:rsidRPr="004218E4" w:rsidRDefault="00A347CE" w:rsidP="00CC0A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∆m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1/6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≈0,16,</m:t>
          </m:r>
        </m:oMath>
      </m:oMathPara>
    </w:p>
    <w:p w:rsidR="00AC5ED4" w:rsidRPr="004218E4" w:rsidRDefault="00A347CE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C5ED4" w:rsidRPr="004218E4" w:rsidRDefault="009B5835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Оценим долю первичного гелия:</w:t>
      </w:r>
    </w:p>
    <w:p w:rsidR="009B5835" w:rsidRPr="004218E4" w:rsidRDefault="00A347CE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(n/p)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(n/p)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=0,28.</m:t>
          </m:r>
        </m:oMath>
      </m:oMathPara>
    </w:p>
    <w:p w:rsidR="009B5835" w:rsidRPr="004218E4" w:rsidRDefault="00F943FD" w:rsidP="006F60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Верхний предел на обилие первичного гелия </w:t>
      </w:r>
      <w:r w:rsidRPr="004218E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218E4">
        <w:rPr>
          <w:rFonts w:ascii="Times New Roman" w:hAnsi="Times New Roman" w:cs="Times New Roman"/>
          <w:sz w:val="28"/>
          <w:szCs w:val="28"/>
        </w:rPr>
        <w:t>&lt;0,25</w:t>
      </w:r>
      <w:r w:rsidR="00DA6C1E">
        <w:rPr>
          <w:rFonts w:ascii="Times New Roman" w:hAnsi="Times New Roman" w:cs="Times New Roman"/>
          <w:sz w:val="28"/>
          <w:szCs w:val="28"/>
        </w:rPr>
        <w:t xml:space="preserve"> [6</w:t>
      </w:r>
      <w:r w:rsidR="00C34D8E" w:rsidRPr="004218E4">
        <w:rPr>
          <w:rFonts w:ascii="Times New Roman" w:hAnsi="Times New Roman" w:cs="Times New Roman"/>
          <w:sz w:val="28"/>
          <w:szCs w:val="28"/>
        </w:rPr>
        <w:t>]</w:t>
      </w:r>
      <w:r w:rsidR="00BE4EA4" w:rsidRPr="004218E4">
        <w:rPr>
          <w:rFonts w:ascii="Times New Roman" w:hAnsi="Times New Roman" w:cs="Times New Roman"/>
          <w:sz w:val="28"/>
          <w:szCs w:val="28"/>
        </w:rPr>
        <w:t>.</w:t>
      </w:r>
      <w:r w:rsidRPr="004218E4">
        <w:rPr>
          <w:rFonts w:ascii="Times New Roman" w:hAnsi="Times New Roman" w:cs="Times New Roman"/>
          <w:sz w:val="28"/>
          <w:szCs w:val="28"/>
        </w:rPr>
        <w:t xml:space="preserve"> </w:t>
      </w:r>
      <w:r w:rsidR="00BE4EA4" w:rsidRPr="004218E4">
        <w:rPr>
          <w:rFonts w:ascii="Times New Roman" w:hAnsi="Times New Roman" w:cs="Times New Roman"/>
          <w:sz w:val="28"/>
          <w:szCs w:val="28"/>
        </w:rPr>
        <w:t>П</w:t>
      </w:r>
      <w:r w:rsidR="002054F5" w:rsidRPr="004218E4">
        <w:rPr>
          <w:rFonts w:ascii="Times New Roman" w:hAnsi="Times New Roman" w:cs="Times New Roman"/>
          <w:sz w:val="28"/>
          <w:szCs w:val="28"/>
        </w:rPr>
        <w:t xml:space="preserve">олученный результат </w:t>
      </w:r>
      <w:r w:rsidR="00A16B2D" w:rsidRPr="004218E4">
        <w:rPr>
          <w:rFonts w:ascii="Times New Roman" w:hAnsi="Times New Roman" w:cs="Times New Roman"/>
          <w:sz w:val="28"/>
          <w:szCs w:val="28"/>
        </w:rPr>
        <w:t xml:space="preserve">для нашей модели </w:t>
      </w:r>
      <w:r w:rsidRPr="004218E4">
        <w:rPr>
          <w:rFonts w:ascii="Times New Roman" w:hAnsi="Times New Roman" w:cs="Times New Roman"/>
          <w:sz w:val="28"/>
          <w:szCs w:val="28"/>
        </w:rPr>
        <w:t xml:space="preserve">не входит в данный предел, однородная смесь обычного и </w:t>
      </w:r>
      <w:r w:rsidR="00A16B2D" w:rsidRPr="004218E4">
        <w:rPr>
          <w:rFonts w:ascii="Times New Roman" w:hAnsi="Times New Roman" w:cs="Times New Roman"/>
          <w:sz w:val="28"/>
          <w:szCs w:val="28"/>
        </w:rPr>
        <w:t>зеркального вещества исключ</w:t>
      </w:r>
      <w:r w:rsidR="007D4D5E" w:rsidRPr="004218E4">
        <w:rPr>
          <w:rFonts w:ascii="Times New Roman" w:hAnsi="Times New Roman" w:cs="Times New Roman"/>
          <w:sz w:val="28"/>
          <w:szCs w:val="28"/>
        </w:rPr>
        <w:t>ается</w:t>
      </w:r>
      <w:r w:rsidR="00A16B2D" w:rsidRPr="00421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7D8" w:rsidRPr="004218E4" w:rsidRDefault="00905D4B" w:rsidP="009A35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ab/>
      </w:r>
    </w:p>
    <w:p w:rsidR="00AF27D8" w:rsidRPr="004218E4" w:rsidRDefault="00DA6C1E" w:rsidP="00AF2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AF27D8" w:rsidRPr="004218E4">
        <w:rPr>
          <w:rFonts w:ascii="Times New Roman" w:hAnsi="Times New Roman" w:cs="Times New Roman"/>
          <w:sz w:val="28"/>
        </w:rPr>
        <w:t>.Темная материя</w:t>
      </w:r>
    </w:p>
    <w:p w:rsidR="000835D5" w:rsidRPr="004218E4" w:rsidRDefault="000835D5" w:rsidP="00083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Так как в рассматриваемой модели предполагается, что значения масс фермионов и плотности вещества в теневом и обычном мире </w:t>
      </w:r>
      <w:r w:rsidR="00E80238" w:rsidRPr="004218E4">
        <w:rPr>
          <w:rFonts w:ascii="Times New Roman" w:hAnsi="Times New Roman" w:cs="Times New Roman"/>
          <w:sz w:val="28"/>
          <w:szCs w:val="28"/>
        </w:rPr>
        <w:t>совпадают</w:t>
      </w:r>
      <w:r w:rsidRPr="004218E4">
        <w:rPr>
          <w:rFonts w:ascii="Times New Roman" w:hAnsi="Times New Roman" w:cs="Times New Roman"/>
          <w:sz w:val="28"/>
          <w:szCs w:val="28"/>
        </w:rPr>
        <w:t>, то с помощью данной модели нельзя объяснить существование всей темной материи во Вселенной.</w:t>
      </w:r>
    </w:p>
    <w:p w:rsidR="000835D5" w:rsidRPr="004218E4" w:rsidRDefault="00A347CE" w:rsidP="00083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≈22%&gt;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≈4%</m:t>
          </m:r>
        </m:oMath>
      </m:oMathPara>
    </w:p>
    <w:p w:rsidR="000835D5" w:rsidRPr="004218E4" w:rsidRDefault="00E14446" w:rsidP="00201178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Для решения данной проблемы можно либо увеличить массу, либо плотность барионов теневого мира.</w:t>
      </w:r>
    </w:p>
    <w:p w:rsidR="00201178" w:rsidRDefault="00201178" w:rsidP="00201178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Так как предп</w:t>
      </w:r>
      <w:r w:rsidR="00B82334">
        <w:rPr>
          <w:rFonts w:ascii="Times New Roman" w:hAnsi="Times New Roman" w:cs="Times New Roman"/>
          <w:sz w:val="28"/>
          <w:szCs w:val="28"/>
        </w:rPr>
        <w:t>олагается</w:t>
      </w:r>
      <w:r w:rsidRPr="004218E4">
        <w:rPr>
          <w:rFonts w:ascii="Times New Roman" w:hAnsi="Times New Roman" w:cs="Times New Roman"/>
          <w:sz w:val="28"/>
          <w:szCs w:val="28"/>
        </w:rPr>
        <w:t xml:space="preserve">, что взаимодействия обычного и теневого мира аналогичны, то в теневом мире могут существовать компактные объекты, подобные </w:t>
      </w:r>
      <w:r w:rsidRPr="004218E4">
        <w:rPr>
          <w:rFonts w:ascii="Times New Roman" w:hAnsi="Times New Roman" w:cs="Times New Roman"/>
          <w:sz w:val="28"/>
          <w:szCs w:val="28"/>
        </w:rPr>
        <w:lastRenderedPageBreak/>
        <w:t>нашим планетам и звездам.</w:t>
      </w:r>
      <w:r w:rsidR="006B1CA8" w:rsidRPr="004218E4">
        <w:rPr>
          <w:rFonts w:ascii="Times New Roman" w:hAnsi="Times New Roman" w:cs="Times New Roman"/>
          <w:sz w:val="28"/>
          <w:szCs w:val="28"/>
        </w:rPr>
        <w:t xml:space="preserve"> Обнаружить существование зеркальных звезд можно по эффекту</w:t>
      </w:r>
      <w:r w:rsidR="004218E4" w:rsidRPr="004218E4">
        <w:rPr>
          <w:rFonts w:ascii="Times New Roman" w:hAnsi="Times New Roman" w:cs="Times New Roman"/>
          <w:sz w:val="28"/>
          <w:szCs w:val="28"/>
        </w:rPr>
        <w:t xml:space="preserve"> гравитационного </w:t>
      </w:r>
      <w:proofErr w:type="spellStart"/>
      <w:r w:rsidR="004218E4" w:rsidRPr="004218E4">
        <w:rPr>
          <w:rFonts w:ascii="Times New Roman" w:hAnsi="Times New Roman" w:cs="Times New Roman"/>
          <w:sz w:val="28"/>
          <w:szCs w:val="28"/>
        </w:rPr>
        <w:t>микролинзарования</w:t>
      </w:r>
      <w:proofErr w:type="spellEnd"/>
      <w:r w:rsidR="004218E4" w:rsidRPr="004218E4">
        <w:rPr>
          <w:rFonts w:ascii="Times New Roman" w:hAnsi="Times New Roman" w:cs="Times New Roman"/>
          <w:sz w:val="28"/>
          <w:szCs w:val="28"/>
        </w:rPr>
        <w:t xml:space="preserve">, который состоит во временном увеличении яркости известных видимых звезд в тот период времени, когда невидимый массивный объект пересекает линию между наблюдателем и звездой, отклоняя своим гравитационным </w:t>
      </w:r>
      <w:proofErr w:type="gramStart"/>
      <w:r w:rsidR="004218E4" w:rsidRPr="004218E4">
        <w:rPr>
          <w:rFonts w:ascii="Times New Roman" w:hAnsi="Times New Roman" w:cs="Times New Roman"/>
          <w:sz w:val="28"/>
          <w:szCs w:val="28"/>
        </w:rPr>
        <w:t>полем</w:t>
      </w:r>
      <w:proofErr w:type="gramEnd"/>
      <w:r w:rsidR="004218E4" w:rsidRPr="004218E4">
        <w:rPr>
          <w:rFonts w:ascii="Times New Roman" w:hAnsi="Times New Roman" w:cs="Times New Roman"/>
          <w:sz w:val="28"/>
          <w:szCs w:val="28"/>
        </w:rPr>
        <w:t xml:space="preserve"> идущий от звезды свет. </w:t>
      </w:r>
      <w:r w:rsidR="002F33DC">
        <w:rPr>
          <w:rFonts w:ascii="Times New Roman" w:hAnsi="Times New Roman" w:cs="Times New Roman"/>
          <w:sz w:val="28"/>
          <w:szCs w:val="28"/>
        </w:rPr>
        <w:t xml:space="preserve">Таким методом </w:t>
      </w:r>
      <w:proofErr w:type="spellStart"/>
      <w:r w:rsidR="002F33DC">
        <w:rPr>
          <w:rFonts w:ascii="Times New Roman" w:hAnsi="Times New Roman" w:cs="Times New Roman"/>
          <w:sz w:val="28"/>
          <w:szCs w:val="28"/>
        </w:rPr>
        <w:t>коллаборация</w:t>
      </w:r>
      <w:proofErr w:type="spellEnd"/>
      <w:r w:rsidR="002F33DC">
        <w:rPr>
          <w:rFonts w:ascii="Times New Roman" w:hAnsi="Times New Roman" w:cs="Times New Roman"/>
          <w:sz w:val="28"/>
          <w:szCs w:val="28"/>
        </w:rPr>
        <w:t xml:space="preserve"> </w:t>
      </w:r>
      <w:r w:rsidR="002F33DC">
        <w:rPr>
          <w:rFonts w:ascii="Times New Roman" w:hAnsi="Times New Roman" w:cs="Times New Roman"/>
          <w:sz w:val="28"/>
          <w:szCs w:val="28"/>
          <w:lang w:val="en-US"/>
        </w:rPr>
        <w:t>MACHO</w:t>
      </w:r>
      <w:r w:rsidR="002F33DC">
        <w:rPr>
          <w:rFonts w:ascii="Times New Roman" w:hAnsi="Times New Roman" w:cs="Times New Roman"/>
          <w:sz w:val="28"/>
          <w:szCs w:val="28"/>
        </w:rPr>
        <w:t xml:space="preserve"> изучала природу темной материи в гало,  в результате были получены данные о наличии темной материи в форме невидимых объектов с размером типичных звезд </w:t>
      </w:r>
      <w:r w:rsidR="007F3C0B">
        <w:rPr>
          <w:rFonts w:ascii="Times New Roman" w:hAnsi="Times New Roman" w:cs="Times New Roman"/>
          <w:sz w:val="28"/>
          <w:szCs w:val="28"/>
        </w:rPr>
        <w:t>[7</w:t>
      </w:r>
      <w:r w:rsidR="002F33DC" w:rsidRPr="002F33DC">
        <w:rPr>
          <w:rFonts w:ascii="Times New Roman" w:hAnsi="Times New Roman" w:cs="Times New Roman"/>
          <w:sz w:val="28"/>
          <w:szCs w:val="28"/>
        </w:rPr>
        <w:t>]</w:t>
      </w:r>
      <w:r w:rsidR="002F33DC">
        <w:rPr>
          <w:rFonts w:ascii="Times New Roman" w:hAnsi="Times New Roman" w:cs="Times New Roman"/>
          <w:sz w:val="28"/>
          <w:szCs w:val="28"/>
        </w:rPr>
        <w:t>.</w:t>
      </w:r>
      <w:r w:rsidR="002F33DC" w:rsidRPr="002F33DC">
        <w:rPr>
          <w:rFonts w:ascii="Times New Roman" w:hAnsi="Times New Roman" w:cs="Times New Roman"/>
          <w:sz w:val="28"/>
          <w:szCs w:val="28"/>
        </w:rPr>
        <w:t xml:space="preserve"> </w:t>
      </w:r>
      <w:r w:rsidR="00B47E35">
        <w:rPr>
          <w:rFonts w:ascii="Times New Roman" w:hAnsi="Times New Roman" w:cs="Times New Roman"/>
          <w:sz w:val="28"/>
          <w:szCs w:val="28"/>
        </w:rPr>
        <w:t>Но, так как в процессе эволюции звезды в большом количестве должны присутствовать зеркальный газ и зеркальная пыль, то предполагается, что не вс</w:t>
      </w:r>
      <w:r w:rsidR="0057428E">
        <w:rPr>
          <w:rFonts w:ascii="Times New Roman" w:hAnsi="Times New Roman" w:cs="Times New Roman"/>
          <w:sz w:val="28"/>
          <w:szCs w:val="28"/>
        </w:rPr>
        <w:t>я</w:t>
      </w:r>
      <w:r w:rsidR="00B47E35">
        <w:rPr>
          <w:rFonts w:ascii="Times New Roman" w:hAnsi="Times New Roman" w:cs="Times New Roman"/>
          <w:sz w:val="28"/>
          <w:szCs w:val="28"/>
        </w:rPr>
        <w:t xml:space="preserve"> скрыт</w:t>
      </w:r>
      <w:r w:rsidR="0057428E">
        <w:rPr>
          <w:rFonts w:ascii="Times New Roman" w:hAnsi="Times New Roman" w:cs="Times New Roman"/>
          <w:sz w:val="28"/>
          <w:szCs w:val="28"/>
        </w:rPr>
        <w:t>ая</w:t>
      </w:r>
      <w:r w:rsidR="00B47E35">
        <w:rPr>
          <w:rFonts w:ascii="Times New Roman" w:hAnsi="Times New Roman" w:cs="Times New Roman"/>
          <w:sz w:val="28"/>
          <w:szCs w:val="28"/>
        </w:rPr>
        <w:t xml:space="preserve"> масс</w:t>
      </w:r>
      <w:r w:rsidR="0057428E">
        <w:rPr>
          <w:rFonts w:ascii="Times New Roman" w:hAnsi="Times New Roman" w:cs="Times New Roman"/>
          <w:sz w:val="28"/>
          <w:szCs w:val="28"/>
        </w:rPr>
        <w:t>а</w:t>
      </w:r>
      <w:r w:rsidR="00B47E35">
        <w:rPr>
          <w:rFonts w:ascii="Times New Roman" w:hAnsi="Times New Roman" w:cs="Times New Roman"/>
          <w:sz w:val="28"/>
          <w:szCs w:val="28"/>
        </w:rPr>
        <w:t xml:space="preserve"> в гало объясн</w:t>
      </w:r>
      <w:r w:rsidR="0057428E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B47E35">
        <w:rPr>
          <w:rFonts w:ascii="Times New Roman" w:hAnsi="Times New Roman" w:cs="Times New Roman"/>
          <w:sz w:val="28"/>
          <w:szCs w:val="28"/>
        </w:rPr>
        <w:t>зеркальными звездами.</w:t>
      </w:r>
    </w:p>
    <w:p w:rsidR="006A3CA0" w:rsidRPr="00C34306" w:rsidRDefault="006A3CA0" w:rsidP="00201178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данных, полученных в экспериментах </w:t>
      </w:r>
      <w:r w:rsidRPr="006A3CA0">
        <w:rPr>
          <w:rFonts w:ascii="Times New Roman" w:hAnsi="Times New Roman" w:cs="Times New Roman"/>
          <w:sz w:val="28"/>
          <w:szCs w:val="28"/>
        </w:rPr>
        <w:t xml:space="preserve">DAMA, </w:t>
      </w:r>
      <w:proofErr w:type="spellStart"/>
      <w:r w:rsidRPr="006A3CA0">
        <w:rPr>
          <w:rFonts w:ascii="Times New Roman" w:hAnsi="Times New Roman" w:cs="Times New Roman"/>
          <w:sz w:val="28"/>
          <w:szCs w:val="28"/>
        </w:rPr>
        <w:t>CoGeNT</w:t>
      </w:r>
      <w:proofErr w:type="spellEnd"/>
      <w:r w:rsidRPr="006A3CA0">
        <w:rPr>
          <w:rFonts w:ascii="Times New Roman" w:hAnsi="Times New Roman" w:cs="Times New Roman"/>
          <w:sz w:val="28"/>
          <w:szCs w:val="28"/>
        </w:rPr>
        <w:t xml:space="preserve"> и CRESST-II</w:t>
      </w:r>
      <w:r>
        <w:rPr>
          <w:rFonts w:ascii="Times New Roman" w:hAnsi="Times New Roman" w:cs="Times New Roman"/>
          <w:sz w:val="28"/>
          <w:szCs w:val="28"/>
        </w:rPr>
        <w:t xml:space="preserve"> построена теория о том, что </w:t>
      </w:r>
      <w:r w:rsidR="00C34306">
        <w:rPr>
          <w:rFonts w:ascii="Times New Roman" w:hAnsi="Times New Roman" w:cs="Times New Roman"/>
          <w:sz w:val="28"/>
          <w:szCs w:val="28"/>
        </w:rPr>
        <w:t xml:space="preserve">может существовать галактическое гало темной материи, состоящее из частиц зеркального мира, которые образуют многокомпонентную плазму из </w:t>
      </w:r>
      <w:r w:rsidR="00C34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4306" w:rsidRPr="00C34306">
        <w:rPr>
          <w:rFonts w:ascii="Times New Roman" w:hAnsi="Times New Roman" w:cs="Times New Roman"/>
          <w:sz w:val="28"/>
          <w:szCs w:val="28"/>
          <w:vertAlign w:val="superscript"/>
        </w:rPr>
        <w:t>±</w:t>
      </w:r>
      <w:r w:rsidR="00C34306" w:rsidRPr="00C34306">
        <w:rPr>
          <w:rFonts w:ascii="Times New Roman" w:hAnsi="Times New Roman" w:cs="Times New Roman"/>
          <w:sz w:val="28"/>
          <w:szCs w:val="28"/>
        </w:rPr>
        <w:t xml:space="preserve">, </w:t>
      </w:r>
      <w:r w:rsidR="00C3430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34306" w:rsidRPr="00C34306">
        <w:rPr>
          <w:rFonts w:ascii="Times New Roman" w:hAnsi="Times New Roman" w:cs="Times New Roman"/>
          <w:sz w:val="28"/>
          <w:szCs w:val="28"/>
        </w:rPr>
        <w:t xml:space="preserve">, </w:t>
      </w:r>
      <w:r w:rsidR="00C3430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C34306" w:rsidRPr="00C34306">
        <w:rPr>
          <w:rFonts w:ascii="Times New Roman" w:hAnsi="Times New Roman" w:cs="Times New Roman"/>
          <w:sz w:val="28"/>
          <w:szCs w:val="28"/>
        </w:rPr>
        <w:t xml:space="preserve">, </w:t>
      </w:r>
      <w:r w:rsidR="00C3430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34306" w:rsidRPr="00C34306">
        <w:rPr>
          <w:rFonts w:ascii="Times New Roman" w:hAnsi="Times New Roman" w:cs="Times New Roman"/>
          <w:sz w:val="28"/>
          <w:szCs w:val="28"/>
        </w:rPr>
        <w:t xml:space="preserve">, </w:t>
      </w:r>
      <w:r w:rsidR="00C3430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C34306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C34306" w:rsidRPr="00C34306">
        <w:rPr>
          <w:rFonts w:ascii="Times New Roman" w:hAnsi="Times New Roman" w:cs="Times New Roman"/>
          <w:sz w:val="28"/>
          <w:szCs w:val="28"/>
        </w:rPr>
        <w:t>[</w:t>
      </w:r>
      <w:r w:rsidR="007F3C0B" w:rsidRPr="007F3C0B">
        <w:rPr>
          <w:rFonts w:ascii="Times New Roman" w:hAnsi="Times New Roman" w:cs="Times New Roman"/>
          <w:sz w:val="28"/>
          <w:szCs w:val="28"/>
        </w:rPr>
        <w:t>8</w:t>
      </w:r>
      <w:r w:rsidR="00C34306" w:rsidRPr="00C34306">
        <w:rPr>
          <w:rFonts w:ascii="Times New Roman" w:hAnsi="Times New Roman" w:cs="Times New Roman"/>
          <w:sz w:val="28"/>
          <w:szCs w:val="28"/>
        </w:rPr>
        <w:t>]</w:t>
      </w:r>
      <w:r w:rsidR="00C34306">
        <w:rPr>
          <w:rFonts w:ascii="Times New Roman" w:hAnsi="Times New Roman" w:cs="Times New Roman"/>
          <w:sz w:val="28"/>
          <w:szCs w:val="28"/>
        </w:rPr>
        <w:t>.</w:t>
      </w:r>
    </w:p>
    <w:p w:rsidR="00B47E35" w:rsidRPr="004218E4" w:rsidRDefault="00B47E35" w:rsidP="00B10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88" w:rsidRPr="004218E4" w:rsidRDefault="00DA6C1E" w:rsidP="00E94999">
      <w:pPr>
        <w:spacing w:after="0" w:line="360" w:lineRule="auto"/>
        <w:ind w:firstLine="36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E94999" w:rsidRPr="004218E4">
        <w:rPr>
          <w:rFonts w:ascii="Times New Roman" w:hAnsi="Times New Roman" w:cs="Times New Roman"/>
          <w:color w:val="00000A"/>
          <w:sz w:val="28"/>
          <w:szCs w:val="28"/>
        </w:rPr>
        <w:t>. Заключение</w:t>
      </w:r>
    </w:p>
    <w:p w:rsidR="00AC6DC3" w:rsidRPr="004218E4" w:rsidRDefault="00E14446" w:rsidP="0098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 данной работе показано влияние теневого мира с одним поколением фермионов на долю первичного гелия. </w:t>
      </w:r>
      <w:r w:rsidR="00982445" w:rsidRPr="0042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46" w:rsidRPr="004218E4" w:rsidRDefault="00982445" w:rsidP="0098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Т</w:t>
      </w:r>
      <w:r w:rsidR="009D5D3A" w:rsidRPr="004218E4">
        <w:rPr>
          <w:rFonts w:ascii="Times New Roman" w:hAnsi="Times New Roman" w:cs="Times New Roman"/>
          <w:sz w:val="28"/>
          <w:szCs w:val="28"/>
        </w:rPr>
        <w:t>емпература теневого мира должна быть меньше температуры об</w:t>
      </w:r>
      <w:r w:rsidR="00F86ED7" w:rsidRPr="004218E4">
        <w:rPr>
          <w:rFonts w:ascii="Times New Roman" w:hAnsi="Times New Roman" w:cs="Times New Roman"/>
          <w:sz w:val="28"/>
          <w:szCs w:val="28"/>
        </w:rPr>
        <w:t>ычного мира;</w:t>
      </w:r>
      <w:r w:rsidR="00AC6DC3" w:rsidRPr="004218E4">
        <w:rPr>
          <w:rFonts w:ascii="Times New Roman" w:hAnsi="Times New Roman" w:cs="Times New Roman"/>
          <w:sz w:val="28"/>
          <w:szCs w:val="28"/>
        </w:rPr>
        <w:t xml:space="preserve"> взаимодействие между мирами может быть гравитационным.</w:t>
      </w:r>
    </w:p>
    <w:p w:rsidR="00E14446" w:rsidRPr="004218E4" w:rsidRDefault="009D5D3A" w:rsidP="00E14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Для </w:t>
      </w:r>
      <w:r w:rsidR="00E14446" w:rsidRPr="004218E4">
        <w:rPr>
          <w:rFonts w:ascii="Times New Roman" w:hAnsi="Times New Roman" w:cs="Times New Roman"/>
          <w:sz w:val="28"/>
          <w:szCs w:val="28"/>
        </w:rPr>
        <w:t>объясн</w:t>
      </w:r>
      <w:r w:rsidRPr="004218E4">
        <w:rPr>
          <w:rFonts w:ascii="Times New Roman" w:hAnsi="Times New Roman" w:cs="Times New Roman"/>
          <w:sz w:val="28"/>
          <w:szCs w:val="28"/>
        </w:rPr>
        <w:t>ения темной материи требуется увеличение</w:t>
      </w:r>
      <w:r w:rsidR="00BE4EA4" w:rsidRPr="004218E4">
        <w:rPr>
          <w:rFonts w:ascii="Times New Roman" w:hAnsi="Times New Roman" w:cs="Times New Roman"/>
          <w:sz w:val="28"/>
          <w:szCs w:val="28"/>
        </w:rPr>
        <w:t xml:space="preserve"> массы</w:t>
      </w:r>
      <w:r w:rsidRPr="004218E4">
        <w:rPr>
          <w:rFonts w:ascii="Times New Roman" w:hAnsi="Times New Roman" w:cs="Times New Roman"/>
          <w:sz w:val="28"/>
          <w:szCs w:val="28"/>
        </w:rPr>
        <w:t xml:space="preserve"> или плотности барионов теневого мира</w:t>
      </w:r>
      <w:r w:rsidR="00E14446" w:rsidRPr="004218E4">
        <w:rPr>
          <w:rFonts w:ascii="Times New Roman" w:hAnsi="Times New Roman" w:cs="Times New Roman"/>
          <w:sz w:val="28"/>
          <w:szCs w:val="28"/>
        </w:rPr>
        <w:t>.</w:t>
      </w:r>
    </w:p>
    <w:p w:rsidR="00E94999" w:rsidRPr="004218E4" w:rsidRDefault="00E94999" w:rsidP="00E94999">
      <w:pPr>
        <w:spacing w:after="0" w:line="360" w:lineRule="auto"/>
        <w:ind w:firstLine="36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742E59" w:rsidRPr="004218E4" w:rsidRDefault="00AF27D8">
      <w:pPr>
        <w:pStyle w:val="Default"/>
        <w:spacing w:line="360" w:lineRule="auto"/>
        <w:ind w:left="360"/>
        <w:jc w:val="center"/>
        <w:rPr>
          <w:sz w:val="28"/>
          <w:szCs w:val="28"/>
        </w:rPr>
      </w:pPr>
      <w:r w:rsidRPr="004218E4">
        <w:rPr>
          <w:sz w:val="28"/>
          <w:szCs w:val="28"/>
        </w:rPr>
        <w:t>5</w:t>
      </w:r>
      <w:r w:rsidR="0006131B" w:rsidRPr="004218E4">
        <w:rPr>
          <w:sz w:val="28"/>
          <w:szCs w:val="28"/>
        </w:rPr>
        <w:t>. Список литературы</w:t>
      </w:r>
    </w:p>
    <w:p w:rsidR="00742E59" w:rsidRPr="004218E4" w:rsidRDefault="00665D80" w:rsidP="004164C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4218E4">
        <w:rPr>
          <w:sz w:val="28"/>
          <w:szCs w:val="28"/>
          <w:lang w:val="en-US"/>
        </w:rPr>
        <w:t>T. D. Lee and C. N. Yang, Phys. Rev. 104 (1956) 254.</w:t>
      </w:r>
    </w:p>
    <w:p w:rsidR="008F6E51" w:rsidRPr="00A13E9C" w:rsidRDefault="008F6E51" w:rsidP="004164C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4218E4">
        <w:rPr>
          <w:sz w:val="28"/>
          <w:szCs w:val="28"/>
          <w:lang w:val="en-US"/>
        </w:rPr>
        <w:t>Kobzarev</w:t>
      </w:r>
      <w:proofErr w:type="spellEnd"/>
      <w:r w:rsidRPr="004218E4">
        <w:rPr>
          <w:sz w:val="28"/>
          <w:szCs w:val="28"/>
          <w:lang w:val="en-US"/>
        </w:rPr>
        <w:t xml:space="preserve">, L. </w:t>
      </w:r>
      <w:proofErr w:type="spellStart"/>
      <w:r w:rsidRPr="004218E4">
        <w:rPr>
          <w:sz w:val="28"/>
          <w:szCs w:val="28"/>
          <w:lang w:val="en-US"/>
        </w:rPr>
        <w:t>Okun</w:t>
      </w:r>
      <w:proofErr w:type="spellEnd"/>
      <w:r w:rsidRPr="004218E4">
        <w:rPr>
          <w:sz w:val="28"/>
          <w:szCs w:val="28"/>
          <w:lang w:val="en-US"/>
        </w:rPr>
        <w:t xml:space="preserve"> and I. </w:t>
      </w:r>
      <w:proofErr w:type="spellStart"/>
      <w:r w:rsidRPr="004218E4">
        <w:rPr>
          <w:sz w:val="28"/>
          <w:szCs w:val="28"/>
          <w:lang w:val="en-US"/>
        </w:rPr>
        <w:t>Pomeranchuk</w:t>
      </w:r>
      <w:proofErr w:type="spellEnd"/>
      <w:r w:rsidRPr="004218E4">
        <w:rPr>
          <w:sz w:val="28"/>
          <w:szCs w:val="28"/>
          <w:lang w:val="en-US"/>
        </w:rPr>
        <w:t xml:space="preserve">, </w:t>
      </w:r>
      <w:proofErr w:type="spellStart"/>
      <w:r w:rsidRPr="004218E4">
        <w:rPr>
          <w:sz w:val="28"/>
          <w:szCs w:val="28"/>
          <w:lang w:val="en-US"/>
        </w:rPr>
        <w:t>Sov</w:t>
      </w:r>
      <w:proofErr w:type="spellEnd"/>
      <w:r w:rsidRPr="004218E4">
        <w:rPr>
          <w:sz w:val="28"/>
          <w:szCs w:val="28"/>
          <w:lang w:val="en-US"/>
        </w:rPr>
        <w:t xml:space="preserve">. J. </w:t>
      </w:r>
      <w:proofErr w:type="spellStart"/>
      <w:r w:rsidRPr="004218E4">
        <w:rPr>
          <w:sz w:val="28"/>
          <w:szCs w:val="28"/>
          <w:lang w:val="en-US"/>
        </w:rPr>
        <w:t>Nucl</w:t>
      </w:r>
      <w:proofErr w:type="spellEnd"/>
      <w:r w:rsidRPr="004218E4">
        <w:rPr>
          <w:sz w:val="28"/>
          <w:szCs w:val="28"/>
          <w:lang w:val="en-US"/>
        </w:rPr>
        <w:t>. Phys. 3 (1966) 837.</w:t>
      </w:r>
    </w:p>
    <w:p w:rsidR="00A13E9C" w:rsidRDefault="00A13E9C" w:rsidP="00A13E9C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A13E9C">
        <w:rPr>
          <w:sz w:val="28"/>
          <w:szCs w:val="28"/>
          <w:lang w:val="en-US"/>
        </w:rPr>
        <w:t xml:space="preserve">Foot </w:t>
      </w:r>
      <w:r>
        <w:rPr>
          <w:sz w:val="28"/>
          <w:szCs w:val="28"/>
          <w:lang w:val="en-US"/>
        </w:rPr>
        <w:t>R.</w:t>
      </w:r>
      <w:r w:rsidRPr="00A13E9C">
        <w:rPr>
          <w:sz w:val="28"/>
          <w:szCs w:val="28"/>
          <w:lang w:val="en-US"/>
        </w:rPr>
        <w:t xml:space="preserve">, </w:t>
      </w:r>
      <w:r w:rsidRPr="00A13E9C">
        <w:rPr>
          <w:sz w:val="28"/>
          <w:szCs w:val="28"/>
          <w:lang w:val="en-US"/>
        </w:rPr>
        <w:t>Mirror dark matter:</w:t>
      </w:r>
      <w:r w:rsidRPr="00A13E9C">
        <w:rPr>
          <w:sz w:val="28"/>
          <w:szCs w:val="28"/>
          <w:lang w:val="en-US"/>
        </w:rPr>
        <w:t xml:space="preserve"> </w:t>
      </w:r>
      <w:r w:rsidRPr="00A13E9C">
        <w:rPr>
          <w:sz w:val="28"/>
          <w:szCs w:val="28"/>
          <w:lang w:val="en-US"/>
        </w:rPr>
        <w:t>Cosmology, galaxy structure and direct detection</w:t>
      </w:r>
      <w:r>
        <w:rPr>
          <w:sz w:val="28"/>
          <w:szCs w:val="28"/>
          <w:lang w:val="en-US"/>
        </w:rPr>
        <w:t xml:space="preserve">, </w:t>
      </w:r>
      <w:r w:rsidRPr="00A13E9C">
        <w:rPr>
          <w:sz w:val="28"/>
          <w:szCs w:val="28"/>
          <w:lang w:val="en-US"/>
        </w:rPr>
        <w:t>arXiv</w:t>
      </w:r>
      <w:proofErr w:type="gramStart"/>
      <w:r w:rsidRPr="00A13E9C">
        <w:rPr>
          <w:sz w:val="28"/>
          <w:szCs w:val="28"/>
          <w:lang w:val="en-US"/>
        </w:rPr>
        <w:t>:1401.3965v2</w:t>
      </w:r>
      <w:proofErr w:type="gramEnd"/>
      <w:r w:rsidRPr="00A13E9C">
        <w:rPr>
          <w:sz w:val="28"/>
          <w:szCs w:val="28"/>
          <w:lang w:val="en-US"/>
        </w:rPr>
        <w:t xml:space="preserve"> [astro-ph.CO]</w:t>
      </w:r>
      <w:r>
        <w:rPr>
          <w:sz w:val="28"/>
          <w:szCs w:val="28"/>
          <w:lang w:val="en-US"/>
        </w:rPr>
        <w:t xml:space="preserve"> (</w:t>
      </w:r>
      <w:hyperlink r:id="rId9" w:history="1">
        <w:r w:rsidRPr="00850E94">
          <w:rPr>
            <w:rStyle w:val="af2"/>
            <w:sz w:val="28"/>
            <w:szCs w:val="28"/>
            <w:lang w:val="en-US"/>
          </w:rPr>
          <w:t>http://arxiv.org/pdf/1401.3965v2.pdf</w:t>
        </w:r>
      </w:hyperlink>
      <w:r>
        <w:rPr>
          <w:sz w:val="28"/>
          <w:szCs w:val="28"/>
          <w:lang w:val="en-US"/>
        </w:rPr>
        <w:t>).</w:t>
      </w:r>
    </w:p>
    <w:p w:rsidR="00A13E9C" w:rsidRPr="00F76F86" w:rsidRDefault="00B35174" w:rsidP="001E5168">
      <w:pPr>
        <w:pStyle w:val="Default"/>
        <w:widowControl w:val="0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proofErr w:type="spellStart"/>
      <w:r w:rsidRPr="00B35174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erezhiani</w:t>
      </w:r>
      <w:proofErr w:type="spellEnd"/>
      <w:r>
        <w:rPr>
          <w:sz w:val="28"/>
          <w:szCs w:val="28"/>
          <w:lang w:val="en-US"/>
        </w:rPr>
        <w:t xml:space="preserve"> Z., </w:t>
      </w:r>
      <w:r w:rsidRPr="00B35174">
        <w:rPr>
          <w:sz w:val="28"/>
          <w:szCs w:val="28"/>
          <w:lang w:val="en-US"/>
        </w:rPr>
        <w:t>THROUGH THE LOOKING-GLASS: ALICE’S ADVENTURES</w:t>
      </w:r>
      <w:r w:rsidR="00F76F86">
        <w:rPr>
          <w:sz w:val="28"/>
          <w:szCs w:val="28"/>
          <w:lang w:val="en-US"/>
        </w:rPr>
        <w:t xml:space="preserve"> </w:t>
      </w:r>
      <w:r w:rsidRPr="00F76F86">
        <w:rPr>
          <w:sz w:val="28"/>
          <w:szCs w:val="28"/>
          <w:lang w:val="en-US"/>
        </w:rPr>
        <w:t>IN MIRROR WORLD</w:t>
      </w:r>
      <w:r w:rsidRPr="00F76F86">
        <w:rPr>
          <w:sz w:val="28"/>
          <w:szCs w:val="28"/>
          <w:lang w:val="en-US"/>
        </w:rPr>
        <w:t xml:space="preserve">, </w:t>
      </w:r>
      <w:proofErr w:type="spellStart"/>
      <w:r w:rsidRPr="00F76F86">
        <w:rPr>
          <w:sz w:val="28"/>
          <w:szCs w:val="28"/>
          <w:lang w:val="en-US"/>
        </w:rPr>
        <w:t>arXiv</w:t>
      </w:r>
      <w:proofErr w:type="gramStart"/>
      <w:r w:rsidRPr="00F76F86">
        <w:rPr>
          <w:sz w:val="28"/>
          <w:szCs w:val="28"/>
          <w:lang w:val="en-US"/>
        </w:rPr>
        <w:t>:hep</w:t>
      </w:r>
      <w:proofErr w:type="gramEnd"/>
      <w:r w:rsidRPr="00F76F86">
        <w:rPr>
          <w:sz w:val="28"/>
          <w:szCs w:val="28"/>
          <w:lang w:val="en-US"/>
        </w:rPr>
        <w:t>-ph</w:t>
      </w:r>
      <w:proofErr w:type="spellEnd"/>
      <w:r w:rsidRPr="00F76F86">
        <w:rPr>
          <w:sz w:val="28"/>
          <w:szCs w:val="28"/>
          <w:lang w:val="en-US"/>
        </w:rPr>
        <w:t>/0508233v1</w:t>
      </w:r>
      <w:r w:rsidR="001E5168" w:rsidRPr="001E5168">
        <w:rPr>
          <w:sz w:val="28"/>
          <w:szCs w:val="28"/>
          <w:lang w:val="en-US"/>
        </w:rPr>
        <w:t xml:space="preserve"> </w:t>
      </w:r>
      <w:r w:rsidRPr="00F76F86">
        <w:rPr>
          <w:sz w:val="28"/>
          <w:szCs w:val="28"/>
          <w:lang w:val="en-US"/>
        </w:rPr>
        <w:t>(</w:t>
      </w:r>
      <w:hyperlink r:id="rId10" w:history="1">
        <w:r w:rsidRPr="00F76F86">
          <w:rPr>
            <w:rStyle w:val="af2"/>
            <w:sz w:val="28"/>
            <w:szCs w:val="28"/>
            <w:lang w:val="en-US"/>
          </w:rPr>
          <w:t>http://arxiv.org/pdf/hep-</w:t>
        </w:r>
        <w:r w:rsidRPr="00F76F86">
          <w:rPr>
            <w:rStyle w:val="af2"/>
            <w:sz w:val="28"/>
            <w:szCs w:val="28"/>
            <w:lang w:val="en-US"/>
          </w:rPr>
          <w:lastRenderedPageBreak/>
          <w:t>ph/0508233v1.pdf</w:t>
        </w:r>
      </w:hyperlink>
      <w:r w:rsidRPr="00F76F86">
        <w:rPr>
          <w:sz w:val="28"/>
          <w:szCs w:val="28"/>
          <w:lang w:val="en-US"/>
        </w:rPr>
        <w:t>).</w:t>
      </w:r>
    </w:p>
    <w:p w:rsidR="009A35C3" w:rsidRPr="001E5168" w:rsidRDefault="006C6C18" w:rsidP="001E5168">
      <w:pPr>
        <w:pStyle w:val="Default"/>
        <w:widowControl w:val="0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6C6C18">
        <w:rPr>
          <w:sz w:val="28"/>
          <w:szCs w:val="28"/>
          <w:lang w:val="en-US"/>
        </w:rPr>
        <w:t>Das</w:t>
      </w:r>
      <w:r w:rsidR="007F3C0B">
        <w:rPr>
          <w:sz w:val="28"/>
          <w:szCs w:val="28"/>
          <w:lang w:val="en-US"/>
        </w:rPr>
        <w:t xml:space="preserve"> </w:t>
      </w:r>
      <w:r w:rsidR="007F3C0B" w:rsidRPr="006C6C18">
        <w:rPr>
          <w:sz w:val="28"/>
          <w:szCs w:val="28"/>
          <w:lang w:val="en-US"/>
        </w:rPr>
        <w:t xml:space="preserve">C. R. </w:t>
      </w:r>
      <w:r w:rsidR="001E5168">
        <w:rPr>
          <w:sz w:val="28"/>
          <w:szCs w:val="28"/>
          <w:lang w:val="en-US"/>
        </w:rPr>
        <w:t>et</w:t>
      </w:r>
      <w:r w:rsidR="001E5168" w:rsidRPr="002E2F30">
        <w:rPr>
          <w:sz w:val="28"/>
          <w:szCs w:val="28"/>
          <w:lang w:val="en-US"/>
        </w:rPr>
        <w:t xml:space="preserve"> </w:t>
      </w:r>
      <w:r w:rsidR="001E5168">
        <w:rPr>
          <w:sz w:val="28"/>
          <w:szCs w:val="28"/>
          <w:lang w:val="en-US"/>
        </w:rPr>
        <w:t>al</w:t>
      </w:r>
      <w:r w:rsidR="001E5168" w:rsidRPr="002E2F30">
        <w:rPr>
          <w:sz w:val="28"/>
          <w:szCs w:val="28"/>
          <w:lang w:val="en-US"/>
        </w:rPr>
        <w:t>.</w:t>
      </w:r>
      <w:r w:rsidR="001E5168" w:rsidRPr="001E5168">
        <w:rPr>
          <w:sz w:val="28"/>
          <w:szCs w:val="28"/>
          <w:lang w:val="en-US"/>
        </w:rPr>
        <w:t xml:space="preserve">, </w:t>
      </w:r>
      <w:r w:rsidR="009A35C3" w:rsidRPr="001E5168">
        <w:rPr>
          <w:sz w:val="28"/>
          <w:szCs w:val="28"/>
          <w:lang w:val="en-US"/>
        </w:rPr>
        <w:t xml:space="preserve">Mirror or Superstring-Inspired Hidden Sector of the Universe, Dark Matter and </w:t>
      </w:r>
      <w:proofErr w:type="gramStart"/>
      <w:r w:rsidR="009A35C3" w:rsidRPr="001E5168">
        <w:rPr>
          <w:sz w:val="28"/>
          <w:szCs w:val="28"/>
          <w:lang w:val="en-US"/>
        </w:rPr>
        <w:t>Dark  Energy</w:t>
      </w:r>
      <w:proofErr w:type="gramEnd"/>
      <w:r w:rsidR="009A35C3" w:rsidRPr="001E5168">
        <w:rPr>
          <w:sz w:val="28"/>
          <w:szCs w:val="28"/>
          <w:lang w:val="en-US"/>
        </w:rPr>
        <w:t>, arXiv:1101.4558v2 [</w:t>
      </w:r>
      <w:proofErr w:type="spellStart"/>
      <w:r w:rsidR="009A35C3" w:rsidRPr="001E5168">
        <w:rPr>
          <w:sz w:val="28"/>
          <w:szCs w:val="28"/>
          <w:lang w:val="en-US"/>
        </w:rPr>
        <w:t>hep-ph</w:t>
      </w:r>
      <w:proofErr w:type="spellEnd"/>
      <w:r w:rsidR="009A35C3" w:rsidRPr="001E5168">
        <w:rPr>
          <w:sz w:val="28"/>
          <w:szCs w:val="28"/>
          <w:lang w:val="en-US"/>
        </w:rPr>
        <w:t>]</w:t>
      </w:r>
      <w:r w:rsidR="001E5168" w:rsidRPr="001E5168">
        <w:rPr>
          <w:sz w:val="28"/>
          <w:szCs w:val="28"/>
          <w:lang w:val="en-US"/>
        </w:rPr>
        <w:t xml:space="preserve"> (http://arxiv.org/pdf/1101.4558v2.pdf).</w:t>
      </w:r>
    </w:p>
    <w:p w:rsidR="00C34D8E" w:rsidRPr="00DA6C1E" w:rsidRDefault="00C34D8E" w:rsidP="00DA6C1E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A6C1E">
        <w:rPr>
          <w:sz w:val="28"/>
          <w:szCs w:val="28"/>
        </w:rPr>
        <w:t xml:space="preserve">Хлопов М.Ю., «Основы </w:t>
      </w:r>
      <w:proofErr w:type="spellStart"/>
      <w:r w:rsidRPr="00DA6C1E">
        <w:rPr>
          <w:sz w:val="28"/>
          <w:szCs w:val="28"/>
        </w:rPr>
        <w:t>космомикрофизики</w:t>
      </w:r>
      <w:proofErr w:type="spellEnd"/>
      <w:r w:rsidRPr="00DA6C1E">
        <w:rPr>
          <w:sz w:val="28"/>
          <w:szCs w:val="28"/>
        </w:rPr>
        <w:t>», М.:УРСС, 2004</w:t>
      </w:r>
      <w:r w:rsidR="00DA6C1E">
        <w:rPr>
          <w:sz w:val="28"/>
          <w:szCs w:val="28"/>
        </w:rPr>
        <w:t>.</w:t>
      </w:r>
    </w:p>
    <w:p w:rsidR="002F33DC" w:rsidRPr="00C0498C" w:rsidRDefault="007F3C0B" w:rsidP="007F3C0B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7F3C0B">
        <w:rPr>
          <w:sz w:val="28"/>
          <w:szCs w:val="28"/>
          <w:lang w:val="en-US"/>
        </w:rPr>
        <w:t>Holopainen</w:t>
      </w:r>
      <w:proofErr w:type="spellEnd"/>
      <w:r w:rsidRPr="007F3C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J. et al., </w:t>
      </w:r>
      <w:r w:rsidR="002F33DC" w:rsidRPr="002F33DC">
        <w:rPr>
          <w:sz w:val="28"/>
          <w:szCs w:val="28"/>
          <w:lang w:val="en-US"/>
        </w:rPr>
        <w:t>MACHOs in dark matter haloes</w:t>
      </w:r>
      <w:r w:rsidR="002F33DC">
        <w:rPr>
          <w:sz w:val="28"/>
          <w:szCs w:val="28"/>
          <w:lang w:val="en-US"/>
        </w:rPr>
        <w:t xml:space="preserve">, </w:t>
      </w:r>
      <w:proofErr w:type="spellStart"/>
      <w:r w:rsidR="002F33DC" w:rsidRPr="002F33DC">
        <w:rPr>
          <w:sz w:val="28"/>
          <w:szCs w:val="28"/>
          <w:lang w:val="en-US"/>
        </w:rPr>
        <w:t>arXiv:astro-ph</w:t>
      </w:r>
      <w:proofErr w:type="spellEnd"/>
      <w:r w:rsidR="002F33DC" w:rsidRPr="002F33DC">
        <w:rPr>
          <w:sz w:val="28"/>
          <w:szCs w:val="28"/>
          <w:lang w:val="en-US"/>
        </w:rPr>
        <w:t>/0602394v1</w:t>
      </w:r>
      <w:r w:rsidRPr="007F3C0B">
        <w:rPr>
          <w:sz w:val="28"/>
          <w:szCs w:val="28"/>
          <w:lang w:val="en-US"/>
        </w:rPr>
        <w:t xml:space="preserve"> (http://arxiv.org/pdf/astro-ph/0602394v1.pdf)</w:t>
      </w:r>
    </w:p>
    <w:p w:rsidR="00C0498C" w:rsidRPr="00C0498C" w:rsidRDefault="007F3C0B" w:rsidP="007F3C0B">
      <w:pPr>
        <w:pStyle w:val="Default"/>
        <w:numPr>
          <w:ilvl w:val="0"/>
          <w:numId w:val="6"/>
        </w:numPr>
        <w:spacing w:line="360" w:lineRule="auto"/>
        <w:jc w:val="both"/>
        <w:rPr>
          <w:lang w:val="en-US"/>
        </w:rPr>
      </w:pPr>
      <w:r w:rsidRPr="00A13E9C">
        <w:rPr>
          <w:sz w:val="28"/>
          <w:szCs w:val="28"/>
          <w:lang w:val="en-US"/>
        </w:rPr>
        <w:t xml:space="preserve">Foot </w:t>
      </w:r>
      <w:r>
        <w:rPr>
          <w:sz w:val="28"/>
          <w:szCs w:val="28"/>
          <w:lang w:val="en-US"/>
        </w:rPr>
        <w:t>R.</w:t>
      </w:r>
      <w:r w:rsidRPr="00A13E9C">
        <w:rPr>
          <w:sz w:val="28"/>
          <w:szCs w:val="28"/>
          <w:lang w:val="en-US"/>
        </w:rPr>
        <w:t xml:space="preserve">, </w:t>
      </w:r>
      <w:r w:rsidR="00C0498C" w:rsidRPr="00C0498C">
        <w:rPr>
          <w:sz w:val="28"/>
          <w:szCs w:val="28"/>
          <w:lang w:val="en-US"/>
        </w:rPr>
        <w:t xml:space="preserve">Mirror dark matter explanation of the DAMA, </w:t>
      </w:r>
      <w:proofErr w:type="spellStart"/>
      <w:r w:rsidR="00C0498C">
        <w:rPr>
          <w:sz w:val="28"/>
          <w:szCs w:val="28"/>
          <w:lang w:val="en-US"/>
        </w:rPr>
        <w:t>CoGeNT</w:t>
      </w:r>
      <w:proofErr w:type="spellEnd"/>
      <w:r w:rsidR="00C0498C">
        <w:rPr>
          <w:sz w:val="28"/>
          <w:szCs w:val="28"/>
          <w:lang w:val="en-US"/>
        </w:rPr>
        <w:t xml:space="preserve"> and CRESST-II data</w:t>
      </w:r>
      <w:r w:rsidR="00C0498C" w:rsidRPr="00C0498C">
        <w:rPr>
          <w:sz w:val="28"/>
          <w:szCs w:val="28"/>
          <w:lang w:val="en-US"/>
        </w:rPr>
        <w:t>, arXiv:1211.1500v1 [astro-ph.CO]</w:t>
      </w:r>
      <w:r>
        <w:rPr>
          <w:sz w:val="28"/>
          <w:szCs w:val="28"/>
          <w:lang w:val="en-US"/>
        </w:rPr>
        <w:t xml:space="preserve"> (</w:t>
      </w:r>
      <w:r w:rsidRPr="007F3C0B">
        <w:rPr>
          <w:sz w:val="28"/>
          <w:szCs w:val="28"/>
          <w:lang w:val="en-US"/>
        </w:rPr>
        <w:t>http://arxiv.org/pdf/1211.1500.pdf</w:t>
      </w:r>
      <w:r>
        <w:rPr>
          <w:sz w:val="28"/>
          <w:szCs w:val="28"/>
          <w:lang w:val="en-US"/>
        </w:rPr>
        <w:t>)</w:t>
      </w:r>
    </w:p>
    <w:p w:rsidR="00444888" w:rsidRPr="00C0498C" w:rsidRDefault="007F3C0B" w:rsidP="007F3C0B">
      <w:pPr>
        <w:pStyle w:val="Default"/>
        <w:numPr>
          <w:ilvl w:val="0"/>
          <w:numId w:val="6"/>
        </w:numPr>
        <w:spacing w:line="360" w:lineRule="auto"/>
        <w:jc w:val="both"/>
        <w:rPr>
          <w:lang w:val="en-US"/>
        </w:rPr>
      </w:pPr>
      <w:r w:rsidRPr="007F3C0B">
        <w:rPr>
          <w:lang w:val="en-US"/>
        </w:rPr>
        <w:t>CIARCELLUT</w:t>
      </w:r>
      <w:r>
        <w:rPr>
          <w:lang w:val="en-US"/>
        </w:rPr>
        <w:t xml:space="preserve">I P., </w:t>
      </w:r>
      <w:r w:rsidR="00444888" w:rsidRPr="00C0498C">
        <w:rPr>
          <w:lang w:val="en-US"/>
        </w:rPr>
        <w:t>COSMOLOGY WITH MIRROR DARK MATTER</w:t>
      </w:r>
      <w:r w:rsidR="00083C25" w:rsidRPr="00C0498C">
        <w:rPr>
          <w:lang w:val="en-US"/>
        </w:rPr>
        <w:t xml:space="preserve">, </w:t>
      </w:r>
      <w:r w:rsidR="00083C25" w:rsidRPr="00C0498C">
        <w:rPr>
          <w:sz w:val="28"/>
          <w:szCs w:val="28"/>
          <w:lang w:val="en-US"/>
        </w:rPr>
        <w:t>arXiv:1102.5530v1 [astro-ph.CO]</w:t>
      </w:r>
      <w:r>
        <w:rPr>
          <w:sz w:val="28"/>
          <w:szCs w:val="28"/>
          <w:lang w:val="en-US"/>
        </w:rPr>
        <w:t xml:space="preserve"> (</w:t>
      </w:r>
      <w:r w:rsidRPr="007F3C0B">
        <w:rPr>
          <w:sz w:val="28"/>
          <w:szCs w:val="28"/>
          <w:lang w:val="en-US"/>
        </w:rPr>
        <w:t>http://arxiv.org/pdf/1102.5530v1.pdf</w:t>
      </w:r>
      <w:r>
        <w:rPr>
          <w:sz w:val="28"/>
          <w:szCs w:val="28"/>
          <w:lang w:val="en-US"/>
        </w:rPr>
        <w:t>)</w:t>
      </w:r>
    </w:p>
    <w:p w:rsidR="00083C25" w:rsidRPr="007F3C0B" w:rsidRDefault="002028D6" w:rsidP="004164C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83C25" w:rsidRPr="004218E4">
        <w:rPr>
          <w:sz w:val="28"/>
          <w:szCs w:val="28"/>
        </w:rPr>
        <w:t>Вайнберг</w:t>
      </w:r>
      <w:proofErr w:type="spellEnd"/>
      <w:r w:rsidR="00DA6C1E">
        <w:rPr>
          <w:sz w:val="28"/>
          <w:szCs w:val="28"/>
        </w:rPr>
        <w:t xml:space="preserve"> С.</w:t>
      </w:r>
      <w:r w:rsidR="00083C25" w:rsidRPr="004218E4">
        <w:rPr>
          <w:sz w:val="28"/>
          <w:szCs w:val="28"/>
        </w:rPr>
        <w:t>, «Космология», М.:</w:t>
      </w:r>
      <w:r w:rsidR="002339CA" w:rsidRPr="004218E4">
        <w:rPr>
          <w:sz w:val="28"/>
          <w:szCs w:val="28"/>
        </w:rPr>
        <w:t>УРСС,</w:t>
      </w:r>
      <w:r w:rsidR="00083C25" w:rsidRPr="004218E4">
        <w:rPr>
          <w:sz w:val="28"/>
          <w:szCs w:val="28"/>
        </w:rPr>
        <w:t xml:space="preserve"> 2013</w:t>
      </w:r>
    </w:p>
    <w:p w:rsidR="007F3C0B" w:rsidRPr="004218E4" w:rsidRDefault="007F3C0B" w:rsidP="007F3C0B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06131B" w:rsidRPr="00083C25" w:rsidRDefault="0006131B">
      <w:pPr>
        <w:pStyle w:val="Default"/>
        <w:spacing w:line="360" w:lineRule="auto"/>
        <w:ind w:left="360"/>
        <w:jc w:val="center"/>
      </w:pPr>
    </w:p>
    <w:sectPr w:rsidR="0006131B" w:rsidRPr="00083C25" w:rsidSect="00B4480F">
      <w:footerReference w:type="default" r:id="rId11"/>
      <w:pgSz w:w="11906" w:h="16838"/>
      <w:pgMar w:top="1134" w:right="567" w:bottom="1134" w:left="1134" w:header="720" w:footer="720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CE" w:rsidRDefault="00A347CE">
      <w:pPr>
        <w:spacing w:after="0" w:line="240" w:lineRule="auto"/>
      </w:pPr>
      <w:r>
        <w:separator/>
      </w:r>
    </w:p>
  </w:endnote>
  <w:endnote w:type="continuationSeparator" w:id="0">
    <w:p w:rsidR="00A347CE" w:rsidRDefault="00A3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725094"/>
      <w:docPartObj>
        <w:docPartGallery w:val="Page Numbers (Bottom of Page)"/>
        <w:docPartUnique/>
      </w:docPartObj>
    </w:sdtPr>
    <w:sdtEndPr/>
    <w:sdtContent>
      <w:p w:rsidR="00BF761F" w:rsidRDefault="00BF761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D6">
          <w:rPr>
            <w:noProof/>
          </w:rPr>
          <w:t>6</w:t>
        </w:r>
        <w:r>
          <w:fldChar w:fldCharType="end"/>
        </w:r>
      </w:p>
    </w:sdtContent>
  </w:sdt>
  <w:p w:rsidR="00BF761F" w:rsidRDefault="00BF76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CE" w:rsidRDefault="00A347CE">
      <w:pPr>
        <w:spacing w:after="0" w:line="240" w:lineRule="auto"/>
      </w:pPr>
      <w:r>
        <w:separator/>
      </w:r>
    </w:p>
  </w:footnote>
  <w:footnote w:type="continuationSeparator" w:id="0">
    <w:p w:rsidR="00A347CE" w:rsidRDefault="00A3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BA63B0"/>
    <w:multiLevelType w:val="hybridMultilevel"/>
    <w:tmpl w:val="C19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D93"/>
    <w:multiLevelType w:val="hybridMultilevel"/>
    <w:tmpl w:val="464C35D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7E6D43"/>
    <w:multiLevelType w:val="hybridMultilevel"/>
    <w:tmpl w:val="F1FE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0461"/>
    <w:multiLevelType w:val="hybridMultilevel"/>
    <w:tmpl w:val="7C1E2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74E8"/>
    <w:multiLevelType w:val="multilevel"/>
    <w:tmpl w:val="62245ED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3DB5047D"/>
    <w:multiLevelType w:val="hybridMultilevel"/>
    <w:tmpl w:val="2B30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5A83"/>
    <w:multiLevelType w:val="hybridMultilevel"/>
    <w:tmpl w:val="9C38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4BED"/>
    <w:multiLevelType w:val="hybridMultilevel"/>
    <w:tmpl w:val="11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5B"/>
    <w:rsid w:val="00007FE9"/>
    <w:rsid w:val="000510AD"/>
    <w:rsid w:val="00057F88"/>
    <w:rsid w:val="0006131B"/>
    <w:rsid w:val="00065681"/>
    <w:rsid w:val="00080867"/>
    <w:rsid w:val="0008238C"/>
    <w:rsid w:val="000835D5"/>
    <w:rsid w:val="00083C25"/>
    <w:rsid w:val="000E2543"/>
    <w:rsid w:val="000E4547"/>
    <w:rsid w:val="000E71E3"/>
    <w:rsid w:val="000E7CFC"/>
    <w:rsid w:val="001052D7"/>
    <w:rsid w:val="00130C76"/>
    <w:rsid w:val="00136C1E"/>
    <w:rsid w:val="00154B69"/>
    <w:rsid w:val="00155A6F"/>
    <w:rsid w:val="00167BC6"/>
    <w:rsid w:val="0018621F"/>
    <w:rsid w:val="001B1AF6"/>
    <w:rsid w:val="001C0790"/>
    <w:rsid w:val="001C37C1"/>
    <w:rsid w:val="001C61EE"/>
    <w:rsid w:val="001C6460"/>
    <w:rsid w:val="001D28C1"/>
    <w:rsid w:val="001D795B"/>
    <w:rsid w:val="001E5168"/>
    <w:rsid w:val="001F6BBE"/>
    <w:rsid w:val="00201178"/>
    <w:rsid w:val="002028D6"/>
    <w:rsid w:val="002054F5"/>
    <w:rsid w:val="002339CA"/>
    <w:rsid w:val="00286CB8"/>
    <w:rsid w:val="00287C63"/>
    <w:rsid w:val="00294476"/>
    <w:rsid w:val="00294CC3"/>
    <w:rsid w:val="00297DEF"/>
    <w:rsid w:val="002A6D77"/>
    <w:rsid w:val="002C4E7D"/>
    <w:rsid w:val="002E2F30"/>
    <w:rsid w:val="002F33DC"/>
    <w:rsid w:val="003028A6"/>
    <w:rsid w:val="0036135B"/>
    <w:rsid w:val="00362511"/>
    <w:rsid w:val="00366994"/>
    <w:rsid w:val="003A21B7"/>
    <w:rsid w:val="003D5859"/>
    <w:rsid w:val="003E0908"/>
    <w:rsid w:val="003E3EAC"/>
    <w:rsid w:val="003E5754"/>
    <w:rsid w:val="003E62DF"/>
    <w:rsid w:val="003F47BA"/>
    <w:rsid w:val="0040230F"/>
    <w:rsid w:val="004164C6"/>
    <w:rsid w:val="004218E4"/>
    <w:rsid w:val="00427047"/>
    <w:rsid w:val="004318BB"/>
    <w:rsid w:val="00444888"/>
    <w:rsid w:val="00447F89"/>
    <w:rsid w:val="0045122E"/>
    <w:rsid w:val="00467336"/>
    <w:rsid w:val="004A0457"/>
    <w:rsid w:val="004E384D"/>
    <w:rsid w:val="004F1811"/>
    <w:rsid w:val="005038AD"/>
    <w:rsid w:val="00526750"/>
    <w:rsid w:val="0053636D"/>
    <w:rsid w:val="0053774E"/>
    <w:rsid w:val="005516FD"/>
    <w:rsid w:val="00555E0B"/>
    <w:rsid w:val="005635CB"/>
    <w:rsid w:val="00570234"/>
    <w:rsid w:val="0057428E"/>
    <w:rsid w:val="00584B7D"/>
    <w:rsid w:val="005A38BB"/>
    <w:rsid w:val="005D1C6D"/>
    <w:rsid w:val="005F4304"/>
    <w:rsid w:val="00601900"/>
    <w:rsid w:val="00604122"/>
    <w:rsid w:val="00630DBD"/>
    <w:rsid w:val="0065049D"/>
    <w:rsid w:val="00665D80"/>
    <w:rsid w:val="006A3CA0"/>
    <w:rsid w:val="006B0A1D"/>
    <w:rsid w:val="006B1CA8"/>
    <w:rsid w:val="006C6C18"/>
    <w:rsid w:val="006E102B"/>
    <w:rsid w:val="006F6027"/>
    <w:rsid w:val="00706ADB"/>
    <w:rsid w:val="00720138"/>
    <w:rsid w:val="00727459"/>
    <w:rsid w:val="00731E11"/>
    <w:rsid w:val="00733FE8"/>
    <w:rsid w:val="00742524"/>
    <w:rsid w:val="00742E59"/>
    <w:rsid w:val="007709EC"/>
    <w:rsid w:val="007718C1"/>
    <w:rsid w:val="0078210A"/>
    <w:rsid w:val="0078484A"/>
    <w:rsid w:val="0078754D"/>
    <w:rsid w:val="0079389C"/>
    <w:rsid w:val="007A7258"/>
    <w:rsid w:val="007B6030"/>
    <w:rsid w:val="007C7767"/>
    <w:rsid w:val="007D4102"/>
    <w:rsid w:val="007D4D5E"/>
    <w:rsid w:val="007F2AA3"/>
    <w:rsid w:val="007F3C0B"/>
    <w:rsid w:val="00806323"/>
    <w:rsid w:val="00807FA9"/>
    <w:rsid w:val="0081559C"/>
    <w:rsid w:val="008330CD"/>
    <w:rsid w:val="00843067"/>
    <w:rsid w:val="00844580"/>
    <w:rsid w:val="00854D7B"/>
    <w:rsid w:val="0086763D"/>
    <w:rsid w:val="008706E4"/>
    <w:rsid w:val="008869E1"/>
    <w:rsid w:val="008C007B"/>
    <w:rsid w:val="008C14F4"/>
    <w:rsid w:val="008E5D0D"/>
    <w:rsid w:val="008F4EE8"/>
    <w:rsid w:val="008F6E51"/>
    <w:rsid w:val="00900125"/>
    <w:rsid w:val="009001D9"/>
    <w:rsid w:val="00905D4B"/>
    <w:rsid w:val="00906863"/>
    <w:rsid w:val="009305B9"/>
    <w:rsid w:val="00933D13"/>
    <w:rsid w:val="00937C97"/>
    <w:rsid w:val="00945FA3"/>
    <w:rsid w:val="0095771C"/>
    <w:rsid w:val="009646E4"/>
    <w:rsid w:val="00982445"/>
    <w:rsid w:val="00995244"/>
    <w:rsid w:val="009A35C3"/>
    <w:rsid w:val="009A67A0"/>
    <w:rsid w:val="009B2CCA"/>
    <w:rsid w:val="009B5835"/>
    <w:rsid w:val="009D2E5C"/>
    <w:rsid w:val="009D5D3A"/>
    <w:rsid w:val="009F7361"/>
    <w:rsid w:val="00A13E9C"/>
    <w:rsid w:val="00A16B2D"/>
    <w:rsid w:val="00A347CE"/>
    <w:rsid w:val="00A50F35"/>
    <w:rsid w:val="00A620B6"/>
    <w:rsid w:val="00A91964"/>
    <w:rsid w:val="00A95DAE"/>
    <w:rsid w:val="00AA63E3"/>
    <w:rsid w:val="00AB54EA"/>
    <w:rsid w:val="00AC066B"/>
    <w:rsid w:val="00AC5ED4"/>
    <w:rsid w:val="00AC6DC3"/>
    <w:rsid w:val="00AF27D8"/>
    <w:rsid w:val="00B102CE"/>
    <w:rsid w:val="00B27659"/>
    <w:rsid w:val="00B27A1D"/>
    <w:rsid w:val="00B3194B"/>
    <w:rsid w:val="00B35174"/>
    <w:rsid w:val="00B36735"/>
    <w:rsid w:val="00B4120F"/>
    <w:rsid w:val="00B4480F"/>
    <w:rsid w:val="00B47E35"/>
    <w:rsid w:val="00B65987"/>
    <w:rsid w:val="00B770FF"/>
    <w:rsid w:val="00B82334"/>
    <w:rsid w:val="00B948B2"/>
    <w:rsid w:val="00BB44DA"/>
    <w:rsid w:val="00BC36A6"/>
    <w:rsid w:val="00BD471D"/>
    <w:rsid w:val="00BE4EA4"/>
    <w:rsid w:val="00BF761F"/>
    <w:rsid w:val="00C0432E"/>
    <w:rsid w:val="00C0498C"/>
    <w:rsid w:val="00C34306"/>
    <w:rsid w:val="00C34D8E"/>
    <w:rsid w:val="00C529DE"/>
    <w:rsid w:val="00C745E0"/>
    <w:rsid w:val="00CA3E78"/>
    <w:rsid w:val="00CB6410"/>
    <w:rsid w:val="00CC0A23"/>
    <w:rsid w:val="00CC154B"/>
    <w:rsid w:val="00CC243F"/>
    <w:rsid w:val="00CE26D1"/>
    <w:rsid w:val="00D037F4"/>
    <w:rsid w:val="00D13862"/>
    <w:rsid w:val="00D26E94"/>
    <w:rsid w:val="00D277B6"/>
    <w:rsid w:val="00D641C1"/>
    <w:rsid w:val="00D7591C"/>
    <w:rsid w:val="00D85CFC"/>
    <w:rsid w:val="00D96E87"/>
    <w:rsid w:val="00DA6C1E"/>
    <w:rsid w:val="00DD0895"/>
    <w:rsid w:val="00DF0421"/>
    <w:rsid w:val="00E02168"/>
    <w:rsid w:val="00E037E9"/>
    <w:rsid w:val="00E14446"/>
    <w:rsid w:val="00E163C4"/>
    <w:rsid w:val="00E220B7"/>
    <w:rsid w:val="00E371C4"/>
    <w:rsid w:val="00E464E0"/>
    <w:rsid w:val="00E73DB0"/>
    <w:rsid w:val="00E80238"/>
    <w:rsid w:val="00E84312"/>
    <w:rsid w:val="00E94999"/>
    <w:rsid w:val="00EA6E0B"/>
    <w:rsid w:val="00EA7928"/>
    <w:rsid w:val="00ED5A55"/>
    <w:rsid w:val="00EE04D5"/>
    <w:rsid w:val="00EE34B4"/>
    <w:rsid w:val="00EE6789"/>
    <w:rsid w:val="00F16908"/>
    <w:rsid w:val="00F2644D"/>
    <w:rsid w:val="00F43A61"/>
    <w:rsid w:val="00F46005"/>
    <w:rsid w:val="00F658FF"/>
    <w:rsid w:val="00F736B7"/>
    <w:rsid w:val="00F76F86"/>
    <w:rsid w:val="00F86ED7"/>
    <w:rsid w:val="00F943FD"/>
    <w:rsid w:val="00FA39DC"/>
    <w:rsid w:val="00FC1EB6"/>
    <w:rsid w:val="00FC42D1"/>
    <w:rsid w:val="00FD153D"/>
    <w:rsid w:val="00FE3D9B"/>
    <w:rsid w:val="00FE6EFD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E26D1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110">
    <w:name w:val="Основной шрифт абзаца1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амещающий текст1"/>
    <w:rPr>
      <w:color w:val="808080"/>
    </w:rPr>
  </w:style>
  <w:style w:type="character" w:customStyle="1" w:styleId="13">
    <w:name w:val="Текст выноски Знак1"/>
    <w:rPr>
      <w:rFonts w:ascii="Tahoma" w:eastAsia="SimSun" w:hAnsi="Tahoma" w:cs="Tahoma"/>
      <w:kern w:val="1"/>
      <w:sz w:val="16"/>
      <w:szCs w:val="16"/>
    </w:rPr>
  </w:style>
  <w:style w:type="character" w:customStyle="1" w:styleId="2">
    <w:name w:val="Замещающий текст2"/>
    <w:rPr>
      <w:color w:val="808080"/>
    </w:rPr>
  </w:style>
  <w:style w:type="character" w:customStyle="1" w:styleId="20">
    <w:name w:val="Текст выноски Знак2"/>
    <w:rPr>
      <w:rFonts w:ascii="Tahoma" w:eastAsia="SimSun" w:hAnsi="Tahoma" w:cs="Tahoma"/>
      <w:kern w:val="1"/>
      <w:sz w:val="16"/>
      <w:szCs w:val="16"/>
    </w:rPr>
  </w:style>
  <w:style w:type="character" w:customStyle="1" w:styleId="3">
    <w:name w:val="Замещающий текст3"/>
    <w:rPr>
      <w:color w:val="808080"/>
    </w:rPr>
  </w:style>
  <w:style w:type="character" w:customStyle="1" w:styleId="30">
    <w:name w:val="Текст выноски Знак3"/>
    <w:rPr>
      <w:rFonts w:ascii="Tahoma" w:eastAsia="SimSun" w:hAnsi="Tahoma" w:cs="Tahoma"/>
      <w:kern w:val="1"/>
      <w:sz w:val="16"/>
      <w:szCs w:val="16"/>
    </w:rPr>
  </w:style>
  <w:style w:type="character" w:customStyle="1" w:styleId="4">
    <w:name w:val="Текст выноски Знак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5">
    <w:name w:val="Текст выноски Знак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6">
    <w:name w:val="Текст выноски Знак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7">
    <w:name w:val="Текст выноски Знак7"/>
    <w:basedOn w:val="11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8">
    <w:name w:val="Текст выноски Знак8"/>
    <w:basedOn w:val="1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4">
    <w:name w:val="Без интервала Знак"/>
    <w:basedOn w:val="11"/>
    <w:rPr>
      <w:rFonts w:ascii="Calibri" w:hAnsi="Calibri" w:cs="font360"/>
      <w:sz w:val="22"/>
      <w:szCs w:val="22"/>
    </w:rPr>
  </w:style>
  <w:style w:type="character" w:customStyle="1" w:styleId="a5">
    <w:name w:val="Верхний колонтитул Знак"/>
    <w:basedOn w:val="11"/>
    <w:rPr>
      <w:rFonts w:ascii="Calibri" w:eastAsia="SimSun" w:hAnsi="Calibri" w:cs="Mangal"/>
      <w:kern w:val="1"/>
      <w:sz w:val="22"/>
      <w:lang w:eastAsia="hi-IN" w:bidi="hi-IN"/>
    </w:rPr>
  </w:style>
  <w:style w:type="character" w:customStyle="1" w:styleId="a6">
    <w:name w:val="Нижний колонтитул Знак"/>
    <w:basedOn w:val="11"/>
    <w:uiPriority w:val="99"/>
    <w:rPr>
      <w:rFonts w:ascii="Calibri" w:eastAsia="SimSun" w:hAnsi="Calibri" w:cs="Mangal"/>
      <w:kern w:val="1"/>
      <w:sz w:val="22"/>
      <w:lang w:eastAsia="hi-IN" w:bidi="hi-IN"/>
    </w:rPr>
  </w:style>
  <w:style w:type="character" w:customStyle="1" w:styleId="ListLabel1">
    <w:name w:val="ListLabel 1"/>
    <w:rPr>
      <w:b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9">
    <w:name w:val="Название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23">
    <w:name w:val="Текст выноски2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3">
    <w:name w:val="Текст выноски3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42">
    <w:name w:val="Текст выноски4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52">
    <w:name w:val="Текст выноски5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62">
    <w:name w:val="Текст выноски6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72">
    <w:name w:val="Текст выноски7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82">
    <w:name w:val="Текст выноски8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91">
    <w:name w:val="Текст выноски9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17">
    <w:name w:val="Без интервала1"/>
    <w:pPr>
      <w:suppressAutoHyphens/>
    </w:pPr>
    <w:rPr>
      <w:rFonts w:ascii="Calibri" w:hAnsi="Calibri" w:cs="font360"/>
      <w:kern w:val="1"/>
      <w:sz w:val="22"/>
      <w:szCs w:val="22"/>
      <w:lang w:eastAsia="ar-SA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cs="Mangal"/>
      <w:szCs w:val="20"/>
    </w:rPr>
  </w:style>
  <w:style w:type="paragraph" w:styleId="ab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cs="Mangal"/>
      <w:szCs w:val="20"/>
    </w:rPr>
  </w:style>
  <w:style w:type="paragraph" w:customStyle="1" w:styleId="18">
    <w:name w:val="Абзац списка1"/>
    <w:basedOn w:val="a"/>
    <w:pPr>
      <w:ind w:left="720"/>
    </w:pPr>
    <w:rPr>
      <w:rFonts w:cs="Mangal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92"/>
    <w:uiPriority w:val="99"/>
    <w:semiHidden/>
    <w:unhideWhenUsed/>
    <w:rsid w:val="003E3E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92">
    <w:name w:val="Текст выноски Знак9"/>
    <w:basedOn w:val="a0"/>
    <w:link w:val="ae"/>
    <w:uiPriority w:val="99"/>
    <w:semiHidden/>
    <w:rsid w:val="003E3EA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E26D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f">
    <w:name w:val="TOC Heading"/>
    <w:basedOn w:val="1"/>
    <w:next w:val="a"/>
    <w:uiPriority w:val="39"/>
    <w:semiHidden/>
    <w:unhideWhenUsed/>
    <w:qFormat/>
    <w:rsid w:val="00CE26D1"/>
    <w:pPr>
      <w:suppressAutoHyphens w:val="0"/>
      <w:outlineLvl w:val="9"/>
    </w:pPr>
    <w:rPr>
      <w:rFonts w:cstheme="majorBidi"/>
      <w:kern w:val="0"/>
      <w:szCs w:val="28"/>
      <w:lang w:eastAsia="ru-RU" w:bidi="ar-SA"/>
    </w:rPr>
  </w:style>
  <w:style w:type="character" w:styleId="af0">
    <w:name w:val="Placeholder Text"/>
    <w:basedOn w:val="a0"/>
    <w:uiPriority w:val="99"/>
    <w:semiHidden/>
    <w:rsid w:val="00B3194B"/>
    <w:rPr>
      <w:color w:val="808080"/>
    </w:rPr>
  </w:style>
  <w:style w:type="paragraph" w:styleId="af1">
    <w:name w:val="List Paragraph"/>
    <w:basedOn w:val="a"/>
    <w:uiPriority w:val="34"/>
    <w:qFormat/>
    <w:rsid w:val="00E02168"/>
    <w:pPr>
      <w:ind w:left="720"/>
      <w:contextualSpacing/>
    </w:pPr>
    <w:rPr>
      <w:rFonts w:cs="Mangal"/>
      <w:szCs w:val="20"/>
    </w:rPr>
  </w:style>
  <w:style w:type="character" w:styleId="af2">
    <w:name w:val="Hyperlink"/>
    <w:basedOn w:val="a0"/>
    <w:uiPriority w:val="99"/>
    <w:unhideWhenUsed/>
    <w:rsid w:val="00A13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E26D1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110">
    <w:name w:val="Основной шрифт абзаца1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амещающий текст1"/>
    <w:rPr>
      <w:color w:val="808080"/>
    </w:rPr>
  </w:style>
  <w:style w:type="character" w:customStyle="1" w:styleId="13">
    <w:name w:val="Текст выноски Знак1"/>
    <w:rPr>
      <w:rFonts w:ascii="Tahoma" w:eastAsia="SimSun" w:hAnsi="Tahoma" w:cs="Tahoma"/>
      <w:kern w:val="1"/>
      <w:sz w:val="16"/>
      <w:szCs w:val="16"/>
    </w:rPr>
  </w:style>
  <w:style w:type="character" w:customStyle="1" w:styleId="2">
    <w:name w:val="Замещающий текст2"/>
    <w:rPr>
      <w:color w:val="808080"/>
    </w:rPr>
  </w:style>
  <w:style w:type="character" w:customStyle="1" w:styleId="20">
    <w:name w:val="Текст выноски Знак2"/>
    <w:rPr>
      <w:rFonts w:ascii="Tahoma" w:eastAsia="SimSun" w:hAnsi="Tahoma" w:cs="Tahoma"/>
      <w:kern w:val="1"/>
      <w:sz w:val="16"/>
      <w:szCs w:val="16"/>
    </w:rPr>
  </w:style>
  <w:style w:type="character" w:customStyle="1" w:styleId="3">
    <w:name w:val="Замещающий текст3"/>
    <w:rPr>
      <w:color w:val="808080"/>
    </w:rPr>
  </w:style>
  <w:style w:type="character" w:customStyle="1" w:styleId="30">
    <w:name w:val="Текст выноски Знак3"/>
    <w:rPr>
      <w:rFonts w:ascii="Tahoma" w:eastAsia="SimSun" w:hAnsi="Tahoma" w:cs="Tahoma"/>
      <w:kern w:val="1"/>
      <w:sz w:val="16"/>
      <w:szCs w:val="16"/>
    </w:rPr>
  </w:style>
  <w:style w:type="character" w:customStyle="1" w:styleId="4">
    <w:name w:val="Текст выноски Знак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5">
    <w:name w:val="Текст выноски Знак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6">
    <w:name w:val="Текст выноски Знак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7">
    <w:name w:val="Текст выноски Знак7"/>
    <w:basedOn w:val="11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8">
    <w:name w:val="Текст выноски Знак8"/>
    <w:basedOn w:val="1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4">
    <w:name w:val="Без интервала Знак"/>
    <w:basedOn w:val="11"/>
    <w:rPr>
      <w:rFonts w:ascii="Calibri" w:hAnsi="Calibri" w:cs="font360"/>
      <w:sz w:val="22"/>
      <w:szCs w:val="22"/>
    </w:rPr>
  </w:style>
  <w:style w:type="character" w:customStyle="1" w:styleId="a5">
    <w:name w:val="Верхний колонтитул Знак"/>
    <w:basedOn w:val="11"/>
    <w:rPr>
      <w:rFonts w:ascii="Calibri" w:eastAsia="SimSun" w:hAnsi="Calibri" w:cs="Mangal"/>
      <w:kern w:val="1"/>
      <w:sz w:val="22"/>
      <w:lang w:eastAsia="hi-IN" w:bidi="hi-IN"/>
    </w:rPr>
  </w:style>
  <w:style w:type="character" w:customStyle="1" w:styleId="a6">
    <w:name w:val="Нижний колонтитул Знак"/>
    <w:basedOn w:val="11"/>
    <w:uiPriority w:val="99"/>
    <w:rPr>
      <w:rFonts w:ascii="Calibri" w:eastAsia="SimSun" w:hAnsi="Calibri" w:cs="Mangal"/>
      <w:kern w:val="1"/>
      <w:sz w:val="22"/>
      <w:lang w:eastAsia="hi-IN" w:bidi="hi-IN"/>
    </w:rPr>
  </w:style>
  <w:style w:type="character" w:customStyle="1" w:styleId="ListLabel1">
    <w:name w:val="ListLabel 1"/>
    <w:rPr>
      <w:b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9">
    <w:name w:val="Название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23">
    <w:name w:val="Текст выноски2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3">
    <w:name w:val="Текст выноски3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42">
    <w:name w:val="Текст выноски4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52">
    <w:name w:val="Текст выноски5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62">
    <w:name w:val="Текст выноски6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72">
    <w:name w:val="Текст выноски7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82">
    <w:name w:val="Текст выноски8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91">
    <w:name w:val="Текст выноски9"/>
    <w:basedOn w:val="a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17">
    <w:name w:val="Без интервала1"/>
    <w:pPr>
      <w:suppressAutoHyphens/>
    </w:pPr>
    <w:rPr>
      <w:rFonts w:ascii="Calibri" w:hAnsi="Calibri" w:cs="font360"/>
      <w:kern w:val="1"/>
      <w:sz w:val="22"/>
      <w:szCs w:val="22"/>
      <w:lang w:eastAsia="ar-SA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cs="Mangal"/>
      <w:szCs w:val="20"/>
    </w:rPr>
  </w:style>
  <w:style w:type="paragraph" w:styleId="ab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cs="Mangal"/>
      <w:szCs w:val="20"/>
    </w:rPr>
  </w:style>
  <w:style w:type="paragraph" w:customStyle="1" w:styleId="18">
    <w:name w:val="Абзац списка1"/>
    <w:basedOn w:val="a"/>
    <w:pPr>
      <w:ind w:left="720"/>
    </w:pPr>
    <w:rPr>
      <w:rFonts w:cs="Mangal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92"/>
    <w:uiPriority w:val="99"/>
    <w:semiHidden/>
    <w:unhideWhenUsed/>
    <w:rsid w:val="003E3E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92">
    <w:name w:val="Текст выноски Знак9"/>
    <w:basedOn w:val="a0"/>
    <w:link w:val="ae"/>
    <w:uiPriority w:val="99"/>
    <w:semiHidden/>
    <w:rsid w:val="003E3EA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E26D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f">
    <w:name w:val="TOC Heading"/>
    <w:basedOn w:val="1"/>
    <w:next w:val="a"/>
    <w:uiPriority w:val="39"/>
    <w:semiHidden/>
    <w:unhideWhenUsed/>
    <w:qFormat/>
    <w:rsid w:val="00CE26D1"/>
    <w:pPr>
      <w:suppressAutoHyphens w:val="0"/>
      <w:outlineLvl w:val="9"/>
    </w:pPr>
    <w:rPr>
      <w:rFonts w:cstheme="majorBidi"/>
      <w:kern w:val="0"/>
      <w:szCs w:val="28"/>
      <w:lang w:eastAsia="ru-RU" w:bidi="ar-SA"/>
    </w:rPr>
  </w:style>
  <w:style w:type="character" w:styleId="af0">
    <w:name w:val="Placeholder Text"/>
    <w:basedOn w:val="a0"/>
    <w:uiPriority w:val="99"/>
    <w:semiHidden/>
    <w:rsid w:val="00B3194B"/>
    <w:rPr>
      <w:color w:val="808080"/>
    </w:rPr>
  </w:style>
  <w:style w:type="paragraph" w:styleId="af1">
    <w:name w:val="List Paragraph"/>
    <w:basedOn w:val="a"/>
    <w:uiPriority w:val="34"/>
    <w:qFormat/>
    <w:rsid w:val="00E02168"/>
    <w:pPr>
      <w:ind w:left="720"/>
      <w:contextualSpacing/>
    </w:pPr>
    <w:rPr>
      <w:rFonts w:cs="Mangal"/>
      <w:szCs w:val="20"/>
    </w:rPr>
  </w:style>
  <w:style w:type="character" w:styleId="af2">
    <w:name w:val="Hyperlink"/>
    <w:basedOn w:val="a0"/>
    <w:uiPriority w:val="99"/>
    <w:unhideWhenUsed/>
    <w:rsid w:val="00A13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rxiv.org/pdf/hep-ph/0508233v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xiv.org/pdf/1401.3965v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ECDB-FA96-46B9-A500-5E3EB98F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39</cp:revision>
  <cp:lastPrinted>1900-12-31T21:00:00Z</cp:lastPrinted>
  <dcterms:created xsi:type="dcterms:W3CDTF">2013-12-17T21:55:00Z</dcterms:created>
  <dcterms:modified xsi:type="dcterms:W3CDTF">2015-01-06T08:03:00Z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