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3E" w:rsidRPr="00B704B6" w:rsidRDefault="005B0C3E" w:rsidP="007D7DA4">
      <w:pPr>
        <w:pBdr>
          <w:bottom w:val="single" w:sz="12" w:space="1" w:color="auto"/>
        </w:pBdr>
        <w:jc w:val="center"/>
        <w:outlineLvl w:val="0"/>
        <w:rPr>
          <w:b/>
          <w:sz w:val="28"/>
          <w:szCs w:val="28"/>
        </w:rPr>
      </w:pPr>
      <w:r w:rsidRPr="00B704B6">
        <w:rPr>
          <w:b/>
          <w:sz w:val="28"/>
          <w:szCs w:val="28"/>
        </w:rPr>
        <w:t>Национальный исследовательский ядерный университет «МИФИ»</w:t>
      </w:r>
    </w:p>
    <w:p w:rsidR="005B0C3E" w:rsidRDefault="005B0C3E" w:rsidP="004D62CF">
      <w:pPr>
        <w:jc w:val="center"/>
        <w:rPr>
          <w:b/>
          <w:sz w:val="28"/>
          <w:szCs w:val="28"/>
        </w:rPr>
      </w:pPr>
    </w:p>
    <w:p w:rsidR="005B0C3E" w:rsidRPr="00B704B6" w:rsidRDefault="005B0C3E" w:rsidP="007D7DA4">
      <w:pPr>
        <w:jc w:val="center"/>
        <w:outlineLvl w:val="0"/>
        <w:rPr>
          <w:b/>
          <w:sz w:val="28"/>
          <w:szCs w:val="28"/>
        </w:rPr>
      </w:pPr>
      <w:r>
        <w:rPr>
          <w:b/>
          <w:sz w:val="28"/>
          <w:szCs w:val="28"/>
        </w:rPr>
        <w:t>Кафедра</w:t>
      </w:r>
      <w:r w:rsidRPr="00B704B6">
        <w:rPr>
          <w:b/>
          <w:sz w:val="28"/>
          <w:szCs w:val="28"/>
        </w:rPr>
        <w:t xml:space="preserve"> </w:t>
      </w:r>
      <w:r>
        <w:rPr>
          <w:b/>
          <w:sz w:val="28"/>
          <w:szCs w:val="28"/>
        </w:rPr>
        <w:t>физики элементарных частиц</w:t>
      </w:r>
    </w:p>
    <w:p w:rsidR="005B0C3E" w:rsidRPr="00B704B6" w:rsidRDefault="005B0C3E" w:rsidP="004D62CF">
      <w:pPr>
        <w:jc w:val="both"/>
        <w:rPr>
          <w:sz w:val="28"/>
          <w:szCs w:val="28"/>
        </w:rPr>
      </w:pPr>
    </w:p>
    <w:p w:rsidR="005B0C3E" w:rsidRPr="00A647F8" w:rsidRDefault="005B0C3E" w:rsidP="004D62CF">
      <w:pPr>
        <w:jc w:val="both"/>
        <w:rPr>
          <w:sz w:val="28"/>
          <w:szCs w:val="28"/>
        </w:rPr>
      </w:pPr>
    </w:p>
    <w:p w:rsidR="005B0C3E" w:rsidRPr="00B704B6" w:rsidRDefault="005B0C3E" w:rsidP="004D62CF">
      <w:pPr>
        <w:jc w:val="both"/>
        <w:rPr>
          <w:sz w:val="28"/>
          <w:szCs w:val="28"/>
        </w:rPr>
      </w:pPr>
    </w:p>
    <w:p w:rsidR="005B0C3E" w:rsidRPr="003537BE" w:rsidRDefault="005B0C3E" w:rsidP="007D7DA4">
      <w:pPr>
        <w:jc w:val="center"/>
        <w:outlineLvl w:val="0"/>
        <w:rPr>
          <w:b/>
          <w:sz w:val="32"/>
          <w:szCs w:val="32"/>
        </w:rPr>
      </w:pPr>
      <w:r w:rsidRPr="003537BE">
        <w:rPr>
          <w:b/>
          <w:sz w:val="32"/>
          <w:szCs w:val="32"/>
        </w:rPr>
        <w:t>Реферат</w:t>
      </w:r>
    </w:p>
    <w:p w:rsidR="005B0C3E" w:rsidRPr="003537BE" w:rsidRDefault="005B0C3E" w:rsidP="003537BE">
      <w:pPr>
        <w:jc w:val="center"/>
        <w:rPr>
          <w:b/>
          <w:sz w:val="32"/>
          <w:szCs w:val="32"/>
        </w:rPr>
      </w:pPr>
      <w:r w:rsidRPr="003537BE">
        <w:rPr>
          <w:b/>
          <w:sz w:val="32"/>
          <w:szCs w:val="32"/>
        </w:rPr>
        <w:t>по космомикрофизике на тему:</w:t>
      </w:r>
    </w:p>
    <w:p w:rsidR="005B0C3E" w:rsidRPr="003537BE" w:rsidRDefault="005B0C3E" w:rsidP="003537BE">
      <w:pPr>
        <w:jc w:val="center"/>
        <w:rPr>
          <w:sz w:val="32"/>
          <w:szCs w:val="32"/>
        </w:rPr>
      </w:pPr>
      <w:r w:rsidRPr="003537BE">
        <w:rPr>
          <w:sz w:val="32"/>
          <w:szCs w:val="32"/>
        </w:rPr>
        <w:t>«Первичные черные дыры»</w:t>
      </w:r>
    </w:p>
    <w:p w:rsidR="005B0C3E" w:rsidRDefault="005B0C3E" w:rsidP="004D62CF">
      <w:pPr>
        <w:pStyle w:val="NoSpacing"/>
        <w:jc w:val="both"/>
        <w:rPr>
          <w:rFonts w:ascii="Times New Roman" w:hAnsi="Times New Roman"/>
          <w:sz w:val="28"/>
          <w:szCs w:val="28"/>
        </w:rPr>
      </w:pPr>
    </w:p>
    <w:p w:rsidR="005B0C3E" w:rsidRPr="00B704B6" w:rsidRDefault="005B0C3E" w:rsidP="004D62CF">
      <w:pPr>
        <w:pStyle w:val="NoSpacing"/>
        <w:jc w:val="both"/>
        <w:rPr>
          <w:rFonts w:ascii="Times New Roman" w:hAnsi="Times New Roman"/>
          <w:sz w:val="28"/>
          <w:szCs w:val="28"/>
        </w:rPr>
      </w:pPr>
    </w:p>
    <w:p w:rsidR="005B0C3E" w:rsidRPr="00B704B6" w:rsidRDefault="005B0C3E" w:rsidP="004D62CF">
      <w:pPr>
        <w:pStyle w:val="NoSpacing"/>
        <w:jc w:val="both"/>
        <w:rPr>
          <w:rFonts w:ascii="Times New Roman" w:hAnsi="Times New Roman"/>
          <w:sz w:val="28"/>
          <w:szCs w:val="28"/>
        </w:rPr>
      </w:pPr>
    </w:p>
    <w:p w:rsidR="005B0C3E" w:rsidRPr="00B704B6" w:rsidRDefault="005B0C3E" w:rsidP="004D62CF">
      <w:pPr>
        <w:pStyle w:val="NoSpacing"/>
        <w:jc w:val="both"/>
        <w:rPr>
          <w:rFonts w:ascii="Times New Roman" w:hAnsi="Times New Roman"/>
          <w:sz w:val="28"/>
          <w:szCs w:val="28"/>
        </w:rPr>
      </w:pPr>
    </w:p>
    <w:p w:rsidR="005B0C3E" w:rsidRPr="00B704B6" w:rsidRDefault="005B0C3E" w:rsidP="004D62CF">
      <w:pPr>
        <w:pStyle w:val="NoSpacing"/>
        <w:jc w:val="both"/>
        <w:rPr>
          <w:rFonts w:ascii="Times New Roman" w:hAnsi="Times New Roman"/>
          <w:sz w:val="28"/>
          <w:szCs w:val="28"/>
        </w:rPr>
      </w:pPr>
      <w:r w:rsidRPr="00B704B6">
        <w:rPr>
          <w:rFonts w:ascii="Times New Roman" w:hAnsi="Times New Roman"/>
          <w:sz w:val="28"/>
          <w:szCs w:val="28"/>
        </w:rPr>
        <w:tab/>
        <w:t xml:space="preserve"> </w:t>
      </w:r>
    </w:p>
    <w:p w:rsidR="005B0C3E" w:rsidRPr="003D03A8" w:rsidRDefault="005B0C3E" w:rsidP="004D62CF">
      <w:pPr>
        <w:pStyle w:val="NoSpacing"/>
        <w:jc w:val="both"/>
        <w:rPr>
          <w:rFonts w:ascii="Times New Roman" w:hAnsi="Times New Roman"/>
          <w:sz w:val="28"/>
          <w:szCs w:val="28"/>
        </w:rPr>
      </w:pP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p>
    <w:p w:rsidR="005B0C3E" w:rsidRDefault="005B0C3E" w:rsidP="004D62CF">
      <w:pPr>
        <w:jc w:val="both"/>
        <w:rPr>
          <w:sz w:val="28"/>
          <w:szCs w:val="28"/>
        </w:rPr>
      </w:pPr>
    </w:p>
    <w:p w:rsidR="005B0C3E" w:rsidRPr="00A647F8" w:rsidRDefault="005B0C3E" w:rsidP="004D62CF">
      <w:pPr>
        <w:jc w:val="both"/>
        <w:rPr>
          <w:sz w:val="28"/>
          <w:szCs w:val="28"/>
        </w:rPr>
      </w:pPr>
    </w:p>
    <w:p w:rsidR="005B0C3E" w:rsidRPr="00B704B6" w:rsidRDefault="005B0C3E" w:rsidP="004D62CF">
      <w:pPr>
        <w:jc w:val="both"/>
        <w:rPr>
          <w:sz w:val="28"/>
          <w:szCs w:val="28"/>
        </w:rPr>
      </w:pPr>
    </w:p>
    <w:p w:rsidR="005B0C3E" w:rsidRDefault="005B0C3E" w:rsidP="003537BE">
      <w:pPr>
        <w:pStyle w:val="NormalWeb"/>
        <w:spacing w:before="28" w:beforeAutospacing="0" w:after="198"/>
        <w:ind w:left="6237"/>
        <w:jc w:val="right"/>
        <w:rPr>
          <w:sz w:val="28"/>
          <w:szCs w:val="28"/>
        </w:rPr>
      </w:pPr>
      <w:r>
        <w:rPr>
          <w:sz w:val="28"/>
          <w:szCs w:val="28"/>
        </w:rPr>
        <w:t xml:space="preserve">                                                                                                       </w:t>
      </w:r>
      <w:r w:rsidRPr="003537BE">
        <w:rPr>
          <w:sz w:val="28"/>
          <w:szCs w:val="28"/>
        </w:rPr>
        <w:t>Выполнил</w:t>
      </w:r>
      <w:r>
        <w:rPr>
          <w:sz w:val="28"/>
          <w:szCs w:val="28"/>
        </w:rPr>
        <w:t>:</w:t>
      </w:r>
    </w:p>
    <w:p w:rsidR="005B0C3E" w:rsidRDefault="005B0C3E" w:rsidP="003537BE">
      <w:pPr>
        <w:pStyle w:val="NormalWeb"/>
        <w:spacing w:before="28" w:beforeAutospacing="0" w:after="198"/>
        <w:ind w:left="6237"/>
        <w:jc w:val="right"/>
        <w:rPr>
          <w:sz w:val="28"/>
          <w:szCs w:val="28"/>
        </w:rPr>
      </w:pPr>
      <w:r>
        <w:rPr>
          <w:sz w:val="28"/>
          <w:szCs w:val="28"/>
        </w:rPr>
        <w:t xml:space="preserve">студент группы Т9-40  </w:t>
      </w:r>
    </w:p>
    <w:p w:rsidR="005B0C3E" w:rsidRDefault="005B0C3E" w:rsidP="003537BE">
      <w:pPr>
        <w:pStyle w:val="NormalWeb"/>
        <w:spacing w:before="28" w:beforeAutospacing="0" w:after="198"/>
        <w:ind w:left="6237"/>
        <w:jc w:val="right"/>
        <w:rPr>
          <w:sz w:val="28"/>
          <w:szCs w:val="28"/>
        </w:rPr>
      </w:pPr>
      <w:r>
        <w:rPr>
          <w:sz w:val="28"/>
          <w:szCs w:val="28"/>
        </w:rPr>
        <w:t>Пантусов А.Н.</w:t>
      </w:r>
    </w:p>
    <w:p w:rsidR="005B0C3E" w:rsidRDefault="005B0C3E" w:rsidP="003537BE">
      <w:pPr>
        <w:tabs>
          <w:tab w:val="left" w:pos="8115"/>
        </w:tabs>
        <w:jc w:val="right"/>
        <w:rPr>
          <w:rFonts w:ascii="Times New Roman" w:hAnsi="Times New Roman"/>
          <w:sz w:val="28"/>
          <w:szCs w:val="28"/>
        </w:rPr>
      </w:pPr>
      <w:r>
        <w:rPr>
          <w:rFonts w:ascii="Times New Roman" w:hAnsi="Times New Roman"/>
          <w:sz w:val="28"/>
          <w:szCs w:val="28"/>
        </w:rPr>
        <w:t xml:space="preserve">                                                             </w:t>
      </w:r>
      <w:r w:rsidRPr="003537BE">
        <w:rPr>
          <w:rFonts w:ascii="Times New Roman" w:hAnsi="Times New Roman"/>
          <w:sz w:val="28"/>
          <w:szCs w:val="28"/>
        </w:rPr>
        <w:t>Преподаватель</w:t>
      </w:r>
      <w:r>
        <w:rPr>
          <w:rFonts w:ascii="Times New Roman" w:hAnsi="Times New Roman"/>
          <w:sz w:val="28"/>
          <w:szCs w:val="28"/>
        </w:rPr>
        <w:t>:</w:t>
      </w:r>
    </w:p>
    <w:p w:rsidR="005B0C3E" w:rsidRPr="003537BE" w:rsidRDefault="005B0C3E" w:rsidP="003537BE">
      <w:pPr>
        <w:tabs>
          <w:tab w:val="left" w:pos="8115"/>
        </w:tabs>
        <w:jc w:val="right"/>
        <w:rPr>
          <w:rFonts w:ascii="Times New Roman" w:hAnsi="Times New Roman"/>
          <w:sz w:val="28"/>
          <w:szCs w:val="28"/>
        </w:rPr>
      </w:pPr>
      <w:r>
        <w:rPr>
          <w:rFonts w:ascii="Times New Roman" w:hAnsi="Times New Roman"/>
          <w:sz w:val="28"/>
          <w:szCs w:val="28"/>
        </w:rPr>
        <w:t xml:space="preserve">Хлопов М.Ю.  </w:t>
      </w:r>
    </w:p>
    <w:p w:rsidR="005B0C3E" w:rsidRDefault="005B0C3E" w:rsidP="004D62CF">
      <w:pPr>
        <w:pStyle w:val="Standard"/>
        <w:jc w:val="both"/>
      </w:pPr>
    </w:p>
    <w:p w:rsidR="005B0C3E" w:rsidRDefault="005B0C3E" w:rsidP="004D62CF">
      <w:pPr>
        <w:pStyle w:val="Standard"/>
        <w:jc w:val="both"/>
      </w:pPr>
    </w:p>
    <w:p w:rsidR="005B0C3E" w:rsidRDefault="005B0C3E" w:rsidP="004D62CF">
      <w:pPr>
        <w:pStyle w:val="Standard"/>
        <w:jc w:val="both"/>
      </w:pPr>
    </w:p>
    <w:p w:rsidR="005B0C3E" w:rsidRDefault="005B0C3E" w:rsidP="004D62CF">
      <w:pPr>
        <w:pStyle w:val="Standard"/>
        <w:jc w:val="both"/>
      </w:pPr>
    </w:p>
    <w:p w:rsidR="005B0C3E" w:rsidRPr="003537BE" w:rsidRDefault="005B0C3E" w:rsidP="004D62CF">
      <w:pPr>
        <w:pStyle w:val="Standard"/>
        <w:jc w:val="both"/>
        <w:rPr>
          <w:lang w:val="ru-RU"/>
        </w:rPr>
      </w:pPr>
    </w:p>
    <w:p w:rsidR="005B0C3E" w:rsidRDefault="005B0C3E" w:rsidP="004D62CF">
      <w:pPr>
        <w:pStyle w:val="Standard"/>
        <w:jc w:val="both"/>
      </w:pPr>
      <w:r>
        <w:rPr>
          <w:noProof/>
          <w:lang w:val="fr-FR" w:eastAsia="fr-FR" w:bidi="ar-SA"/>
        </w:rPr>
        <w:pict>
          <v:rect id="Прямоугольник 8" o:spid="_x0000_s1026" style="position:absolute;left:0;text-align:left;margin-left:284.2pt;margin-top:6.05pt;width:202.35pt;height:40.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" strokecolor="white" strokeweight="2pt"/>
        </w:pict>
      </w:r>
    </w:p>
    <w:p w:rsidR="005B0C3E" w:rsidRPr="00E37EAA" w:rsidRDefault="005B0C3E" w:rsidP="007D7DA4">
      <w:pPr>
        <w:pStyle w:val="Standard"/>
        <w:jc w:val="both"/>
        <w:outlineLvl w:val="0"/>
        <w:rPr>
          <w:sz w:val="28"/>
          <w:szCs w:val="28"/>
        </w:rPr>
        <w:sectPr w:rsidR="005B0C3E" w:rsidRPr="00E37EAA" w:rsidSect="00203C8A">
          <w:footerReference w:type="default" r:id="rId7"/>
          <w:pgSz w:w="11905" w:h="16837"/>
          <w:pgMar w:top="1134" w:right="1134" w:bottom="1134" w:left="1134" w:header="720" w:footer="720" w:gutter="0"/>
          <w:pgNumType w:start="1"/>
          <w:cols w:space="720"/>
        </w:sectPr>
      </w:pPr>
      <w:r>
        <w:rPr>
          <w:noProof/>
          <w:lang w:val="fr-FR" w:eastAsia="fr-FR" w:bidi="ar-SA"/>
        </w:rPr>
        <w:pict>
          <v:rect id="Прямоугольник 7" o:spid="_x0000_s1027" style="position:absolute;left:0;text-align:left;margin-left:226.95pt;margin-top:22.8pt;width:28.9pt;height:22.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" strokecolor="white" strokeweight="2pt"/>
        </w:pict>
      </w:r>
      <w:r>
        <w:rPr>
          <w:lang w:val="ru-RU"/>
        </w:rPr>
        <w:t xml:space="preserve">                                                             </w:t>
      </w:r>
      <w:r w:rsidRPr="00E37EAA">
        <w:rPr>
          <w:sz w:val="28"/>
          <w:szCs w:val="28"/>
          <w:lang w:val="ru-RU"/>
        </w:rPr>
        <w:t>Москва</w:t>
      </w:r>
      <w:r>
        <w:rPr>
          <w:sz w:val="28"/>
          <w:szCs w:val="28"/>
          <w:lang w:val="ru-RU"/>
        </w:rPr>
        <w:t xml:space="preserve"> </w:t>
      </w:r>
      <w:r w:rsidRPr="00E37EAA">
        <w:rPr>
          <w:sz w:val="28"/>
          <w:szCs w:val="28"/>
          <w:lang w:val="ru-RU"/>
        </w:rPr>
        <w:t>2014</w:t>
      </w:r>
      <w:r>
        <w:rPr>
          <w:sz w:val="28"/>
          <w:szCs w:val="28"/>
          <w:lang w:val="ru-RU"/>
        </w:rPr>
        <w:t xml:space="preserve">2222222222222222222222222222 </w:t>
      </w:r>
    </w:p>
    <w:p w:rsidR="005B0C3E" w:rsidRPr="004D62CF" w:rsidRDefault="005B0C3E" w:rsidP="00AF358B">
      <w:pPr>
        <w:rPr>
          <w:rFonts w:ascii="Times New Roman" w:hAnsi="Times New Roman"/>
        </w:rPr>
      </w:pPr>
    </w:p>
    <w:p w:rsidR="005B0C3E" w:rsidRPr="004D62CF" w:rsidRDefault="005B0C3E" w:rsidP="00405ADE">
      <w:pPr>
        <w:pStyle w:val="ListParagraph"/>
        <w:numPr>
          <w:ilvl w:val="0"/>
          <w:numId w:val="1"/>
        </w:numPr>
        <w:rPr>
          <w:rFonts w:ascii="Times New Roman" w:hAnsi="Times New Roman"/>
          <w:b/>
          <w:sz w:val="28"/>
          <w:szCs w:val="28"/>
        </w:rPr>
      </w:pPr>
      <w:r w:rsidRPr="004D62CF">
        <w:rPr>
          <w:rFonts w:ascii="Times New Roman" w:hAnsi="Times New Roman"/>
          <w:b/>
          <w:sz w:val="28"/>
          <w:szCs w:val="28"/>
        </w:rPr>
        <w:t>Введение</w:t>
      </w:r>
    </w:p>
    <w:p w:rsidR="005B0C3E" w:rsidRPr="00087522" w:rsidRDefault="005B0C3E" w:rsidP="00405ADE">
      <w:pPr>
        <w:rPr>
          <w:rFonts w:ascii="Times New Roman" w:hAnsi="Times New Roman"/>
          <w:sz w:val="28"/>
          <w:szCs w:val="28"/>
        </w:rPr>
      </w:pPr>
      <w:r>
        <w:rPr>
          <w:rFonts w:ascii="Times New Roman" w:hAnsi="Times New Roman"/>
          <w:color w:val="252525"/>
          <w:sz w:val="28"/>
          <w:szCs w:val="28"/>
          <w:shd w:val="clear" w:color="auto" w:fill="FFFFFF"/>
        </w:rPr>
        <w:t xml:space="preserve">  </w:t>
      </w:r>
      <w:r w:rsidRPr="00087522">
        <w:rPr>
          <w:rFonts w:ascii="Times New Roman" w:hAnsi="Times New Roman"/>
          <w:color w:val="252525"/>
          <w:sz w:val="28"/>
          <w:szCs w:val="28"/>
          <w:shd w:val="clear" w:color="auto" w:fill="FFFFFF"/>
        </w:rPr>
        <w:t>Черная дыра - область в пространстве-времени</w:t>
      </w:r>
      <w:hyperlink r:id="rId8" w:tooltip="Пространство-время" w:history="1">
        <w:r w:rsidRPr="007D7DA4">
          <w:rPr>
            <w:rStyle w:val="Hyperlink"/>
          </w:rPr>
          <w:t>https://ru.wikipedia.org/wiki/%D0%9F%D1%80%D0%BE%D1%81%D1%82%D1%80%D0%B0%D0%BD%D1%81%D1%82%D0%B2%D0%BE-%D0%B2%D1%80%D0%B5%D0%BC%D1%8F</w:t>
        </w:r>
      </w:hyperlink>
      <w:r w:rsidRPr="00087522">
        <w:rPr>
          <w:rFonts w:ascii="Times New Roman" w:hAnsi="Times New Roman"/>
          <w:color w:val="252525"/>
          <w:sz w:val="28"/>
          <w:szCs w:val="28"/>
          <w:shd w:val="clear" w:color="auto" w:fill="FFFFFF"/>
        </w:rPr>
        <w:t>, гравитационное притяжение которой настолько велико, что</w:t>
      </w:r>
      <w:r w:rsidRPr="00087522">
        <w:rPr>
          <w:rStyle w:val="apple-converted-space"/>
          <w:rFonts w:ascii="Times New Roman" w:hAnsi="Times New Roman"/>
          <w:color w:val="252525"/>
          <w:sz w:val="28"/>
          <w:szCs w:val="28"/>
          <w:shd w:val="clear" w:color="auto" w:fill="FFFFFF"/>
        </w:rPr>
        <w:t> покинуть </w:t>
      </w:r>
      <w:r w:rsidRPr="00087522">
        <w:rPr>
          <w:rFonts w:ascii="Times New Roman" w:hAnsi="Times New Roman"/>
          <w:color w:val="252525"/>
          <w:sz w:val="28"/>
          <w:szCs w:val="28"/>
          <w:shd w:val="clear" w:color="auto" w:fill="FFFFFF"/>
        </w:rPr>
        <w:t>её не могут даже объекты, движущиеся со</w:t>
      </w:r>
      <w:r w:rsidRPr="00087522">
        <w:rPr>
          <w:rStyle w:val="apple-converted-space"/>
          <w:rFonts w:ascii="Times New Roman" w:hAnsi="Times New Roman"/>
          <w:color w:val="252525"/>
          <w:sz w:val="28"/>
          <w:szCs w:val="28"/>
          <w:shd w:val="clear" w:color="auto" w:fill="FFFFFF"/>
        </w:rPr>
        <w:t> скоростью света</w:t>
      </w:r>
      <w:r w:rsidRPr="00087522">
        <w:rPr>
          <w:rFonts w:ascii="Times New Roman" w:hAnsi="Times New Roman"/>
          <w:color w:val="252525"/>
          <w:sz w:val="28"/>
          <w:szCs w:val="28"/>
          <w:shd w:val="clear" w:color="auto" w:fill="FFFFFF"/>
        </w:rPr>
        <w:t>, в том числе</w:t>
      </w:r>
      <w:r w:rsidRPr="00087522">
        <w:rPr>
          <w:rStyle w:val="apple-converted-space"/>
          <w:rFonts w:ascii="Times New Roman" w:hAnsi="Times New Roman"/>
          <w:color w:val="252525"/>
          <w:sz w:val="28"/>
          <w:szCs w:val="28"/>
          <w:shd w:val="clear" w:color="auto" w:fill="FFFFFF"/>
        </w:rPr>
        <w:t> кванты </w:t>
      </w:r>
      <w:r w:rsidRPr="00087522">
        <w:rPr>
          <w:rFonts w:ascii="Times New Roman" w:hAnsi="Times New Roman"/>
          <w:color w:val="252525"/>
          <w:sz w:val="28"/>
          <w:szCs w:val="28"/>
          <w:shd w:val="clear" w:color="auto" w:fill="FFFFFF"/>
        </w:rPr>
        <w:t>самого</w:t>
      </w:r>
      <w:r w:rsidRPr="00087522">
        <w:rPr>
          <w:rStyle w:val="apple-converted-space"/>
          <w:rFonts w:ascii="Times New Roman" w:hAnsi="Times New Roman"/>
          <w:color w:val="252525"/>
          <w:sz w:val="28"/>
          <w:szCs w:val="28"/>
          <w:shd w:val="clear" w:color="auto" w:fill="FFFFFF"/>
        </w:rPr>
        <w:t> света</w:t>
      </w:r>
      <w:r w:rsidRPr="00087522">
        <w:rPr>
          <w:rFonts w:ascii="Times New Roman" w:hAnsi="Times New Roman"/>
          <w:color w:val="252525"/>
          <w:sz w:val="28"/>
          <w:szCs w:val="28"/>
          <w:shd w:val="clear" w:color="auto" w:fill="FFFFFF"/>
        </w:rPr>
        <w:t>. Граница этой области называется</w:t>
      </w:r>
      <w:r w:rsidRPr="00087522">
        <w:rPr>
          <w:rStyle w:val="apple-converted-space"/>
          <w:rFonts w:ascii="Times New Roman" w:hAnsi="Times New Roman"/>
          <w:color w:val="252525"/>
          <w:sz w:val="28"/>
          <w:szCs w:val="28"/>
          <w:shd w:val="clear" w:color="auto" w:fill="FFFFFF"/>
        </w:rPr>
        <w:t> горизонтом событий</w:t>
      </w:r>
      <w:hyperlink r:id="rId9" w:tooltip="Горизонт событий" w:history="1">
        <w:r w:rsidRPr="007D7DA4">
          <w:rPr>
            <w:rStyle w:val="Hyperlink"/>
          </w:rPr>
          <w:t>https://ru.wikipedia.org/wiki/%D0%93%D0%BE%D1%80%D0%B8%D0%B7%D0%BE%D0%BD%D1%82_%D1%81%D0%BE%D0%B1%D1%8B%D1%82%D0%B8%D0%B9</w:t>
        </w:r>
      </w:hyperlink>
      <w:r w:rsidRPr="00087522">
        <w:rPr>
          <w:rFonts w:ascii="Times New Roman" w:hAnsi="Times New Roman"/>
          <w:color w:val="252525"/>
          <w:sz w:val="28"/>
          <w:szCs w:val="28"/>
          <w:shd w:val="clear" w:color="auto" w:fill="FFFFFF"/>
        </w:rPr>
        <w:t xml:space="preserve">, а её характерный размер - гравитационным радиусом. Черные дыры являются финальной ступенью эволюции </w:t>
      </w:r>
      <w:r w:rsidRPr="007D7DA4">
        <w:rPr>
          <w:rFonts w:ascii="Times New Roman" w:hAnsi="Times New Roman"/>
          <w:color w:val="252525"/>
          <w:sz w:val="28"/>
          <w:szCs w:val="28"/>
          <w:u w:val="single"/>
          <w:shd w:val="clear" w:color="auto" w:fill="FFFFFF"/>
        </w:rPr>
        <w:t>тяжелых звезд</w:t>
      </w:r>
      <w:r w:rsidRPr="00087522">
        <w:rPr>
          <w:rFonts w:ascii="Times New Roman" w:hAnsi="Times New Roman"/>
          <w:color w:val="252525"/>
          <w:sz w:val="28"/>
          <w:szCs w:val="28"/>
          <w:shd w:val="clear" w:color="auto" w:fill="FFFFFF"/>
        </w:rPr>
        <w:t>, минимальная масса коллапсирующего ядра которых, исходя из предела Оппенгеймера-</w:t>
      </w:r>
      <w:r>
        <w:rPr>
          <w:rFonts w:ascii="Times New Roman" w:hAnsi="Times New Roman"/>
          <w:color w:val="252525"/>
          <w:sz w:val="28"/>
          <w:szCs w:val="28"/>
          <w:shd w:val="clear" w:color="auto" w:fill="FFFFFF"/>
        </w:rPr>
        <w:t>Волкова, равна 2.5 – 3 солнечных масс</w:t>
      </w:r>
      <w:r w:rsidRPr="00087522">
        <w:rPr>
          <w:rFonts w:ascii="Times New Roman" w:hAnsi="Times New Roman"/>
          <w:color w:val="252525"/>
          <w:sz w:val="28"/>
          <w:szCs w:val="28"/>
          <w:shd w:val="clear" w:color="auto" w:fill="FFFFFF"/>
        </w:rPr>
        <w:t xml:space="preserve">. При этом силы давления уже не могут противостоять силам гравитации, которые </w:t>
      </w:r>
      <w:r w:rsidRPr="007D7DA4">
        <w:rPr>
          <w:rFonts w:ascii="Times New Roman" w:hAnsi="Times New Roman"/>
          <w:color w:val="252525"/>
          <w:sz w:val="28"/>
          <w:szCs w:val="28"/>
          <w:u w:val="single"/>
          <w:shd w:val="clear" w:color="auto" w:fill="FFFFFF"/>
        </w:rPr>
        <w:t>схлопывают вещество звезды</w:t>
      </w:r>
      <w:r w:rsidRPr="00087522">
        <w:rPr>
          <w:rFonts w:ascii="Times New Roman" w:hAnsi="Times New Roman"/>
          <w:color w:val="252525"/>
          <w:sz w:val="28"/>
          <w:szCs w:val="28"/>
          <w:shd w:val="clear" w:color="auto" w:fill="FFFFFF"/>
        </w:rPr>
        <w:t xml:space="preserve">, образуя черную дыру. </w:t>
      </w:r>
      <w:r w:rsidRPr="007D7DA4">
        <w:rPr>
          <w:rFonts w:ascii="Times New Roman" w:hAnsi="Times New Roman"/>
          <w:color w:val="252525"/>
          <w:sz w:val="28"/>
          <w:szCs w:val="28"/>
          <w:u w:val="single"/>
          <w:shd w:val="clear" w:color="auto" w:fill="FFFFFF"/>
        </w:rPr>
        <w:t>По результатам нынешних наблюдения предполагают</w:t>
      </w:r>
      <w:r>
        <w:rPr>
          <w:rFonts w:ascii="Times New Roman" w:hAnsi="Times New Roman"/>
          <w:color w:val="252525"/>
          <w:sz w:val="28"/>
          <w:szCs w:val="28"/>
          <w:shd w:val="clear" w:color="auto" w:fill="FFFFFF"/>
        </w:rPr>
        <w:t xml:space="preserve">, что активные галактические ядра – объекты, обладающие переменным широким электромагнитным спектром излучения, позволяющим судить о наличии магнитного поля, характерных выбросов и перемещении горячего газа с большой скоростью, являются сверхмассивными черными дырами. </w:t>
      </w:r>
      <w:r w:rsidRPr="00087522">
        <w:rPr>
          <w:rFonts w:ascii="Times New Roman" w:hAnsi="Times New Roman"/>
          <w:color w:val="252525"/>
          <w:sz w:val="28"/>
          <w:szCs w:val="28"/>
          <w:shd w:val="clear" w:color="auto" w:fill="FFFFFF"/>
        </w:rPr>
        <w:t xml:space="preserve">Однако помимо черных дыр, определяемых вышеуказанным образом, рассматривается существование таких, которые образовались </w:t>
      </w:r>
      <w:r w:rsidRPr="007D7DA4">
        <w:rPr>
          <w:rFonts w:ascii="Times New Roman" w:hAnsi="Times New Roman"/>
          <w:color w:val="252525"/>
          <w:sz w:val="28"/>
          <w:szCs w:val="28"/>
          <w:u w:val="single"/>
          <w:shd w:val="clear" w:color="auto" w:fill="FFFFFF"/>
        </w:rPr>
        <w:t>не за счет гравитационного коллапса крупной звезды</w:t>
      </w:r>
      <w:r>
        <w:rPr>
          <w:rFonts w:ascii="Times New Roman" w:hAnsi="Times New Roman"/>
          <w:color w:val="252525"/>
          <w:sz w:val="28"/>
          <w:szCs w:val="28"/>
          <w:shd w:val="clear" w:color="auto" w:fill="FFFFFF"/>
        </w:rPr>
        <w:t>,</w:t>
      </w:r>
      <w:r w:rsidRPr="007D7DA4">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AGN </w:t>
      </w:r>
      <w:r w:rsidRPr="007D7DA4">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а</w:t>
      </w:r>
      <w:r w:rsidRPr="00087522">
        <w:rPr>
          <w:rFonts w:ascii="Times New Roman" w:hAnsi="Times New Roman"/>
          <w:color w:val="252525"/>
          <w:sz w:val="28"/>
          <w:szCs w:val="28"/>
          <w:shd w:val="clear" w:color="auto" w:fill="FFFFFF"/>
        </w:rPr>
        <w:t xml:space="preserve"> в сверхплотной материи в момент начального расширения Вселенной</w:t>
      </w:r>
      <w:r>
        <w:rPr>
          <w:rFonts w:ascii="Times New Roman" w:hAnsi="Times New Roman"/>
          <w:color w:val="252525"/>
          <w:sz w:val="28"/>
          <w:szCs w:val="28"/>
          <w:shd w:val="clear" w:color="auto" w:fill="FFFFFF"/>
        </w:rPr>
        <w:t>, т.к. масса внутри космологического горизонта может естественным образом сформировать черную дыру, если расширение в данной области Вселенной остановится</w:t>
      </w:r>
      <w:r w:rsidRPr="00087522">
        <w:rPr>
          <w:rFonts w:ascii="Times New Roman" w:hAnsi="Times New Roman"/>
          <w:color w:val="252525"/>
          <w:sz w:val="28"/>
          <w:szCs w:val="28"/>
          <w:shd w:val="clear" w:color="auto" w:fill="FFFFFF"/>
        </w:rPr>
        <w:t>. Такие черные дыры носят название первичные.</w:t>
      </w:r>
      <w:r>
        <w:rPr>
          <w:rFonts w:ascii="Times New Roman" w:hAnsi="Times New Roman"/>
          <w:color w:val="252525"/>
          <w:sz w:val="28"/>
          <w:szCs w:val="28"/>
          <w:shd w:val="clear" w:color="auto" w:fill="FFFFFF"/>
        </w:rPr>
        <w:t xml:space="preserve"> Изучение данных объектов может помочь в понимании физики первых моментов жизни Вселенной, корректировке различных существующих физических моделей, объяснении некоторых проблем космофизики. </w:t>
      </w: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Default="005B0C3E" w:rsidP="00405ADE">
      <w:pPr>
        <w:pStyle w:val="ListParagraph"/>
        <w:ind w:left="1004"/>
        <w:rPr>
          <w:rFonts w:ascii="Times New Roman" w:hAnsi="Times New Roman"/>
          <w:sz w:val="28"/>
          <w:szCs w:val="28"/>
        </w:rPr>
      </w:pPr>
    </w:p>
    <w:p w:rsidR="005B0C3E" w:rsidRPr="004C6EC4" w:rsidRDefault="005B0C3E" w:rsidP="007D7DA4">
      <w:pPr>
        <w:pStyle w:val="Title"/>
        <w:outlineLvl w:val="0"/>
      </w:pPr>
      <w:r w:rsidRPr="00C1729C">
        <w:rPr>
          <w:color w:val="000000"/>
        </w:rPr>
        <w:t>Основная</w:t>
      </w:r>
      <w:r w:rsidRPr="005635D1">
        <w:t xml:space="preserve"> </w:t>
      </w:r>
      <w:r w:rsidRPr="00C1729C">
        <w:rPr>
          <w:color w:val="000000"/>
        </w:rPr>
        <w:t>часть</w:t>
      </w:r>
      <w:r w:rsidRPr="005635D1">
        <w:t>.</w:t>
      </w:r>
    </w:p>
    <w:p w:rsidR="005B0C3E" w:rsidRDefault="005B0C3E" w:rsidP="008630B5">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593EB9">
        <w:rPr>
          <w:rFonts w:ascii="Times New Roman" w:hAnsi="Times New Roman"/>
          <w:color w:val="252525"/>
          <w:sz w:val="28"/>
          <w:szCs w:val="28"/>
          <w:shd w:val="clear" w:color="auto" w:fill="FFFFFF"/>
        </w:rPr>
        <w:t xml:space="preserve">Исходя из наблюдения за активными ядрами галактик, нельзя описать </w:t>
      </w:r>
      <w:r>
        <w:rPr>
          <w:rFonts w:ascii="Times New Roman" w:hAnsi="Times New Roman"/>
          <w:color w:val="252525"/>
          <w:sz w:val="28"/>
          <w:szCs w:val="28"/>
          <w:shd w:val="clear" w:color="auto" w:fill="FFFFFF"/>
        </w:rPr>
        <w:t>происходящие</w:t>
      </w:r>
      <w:r w:rsidRPr="00593EB9">
        <w:rPr>
          <w:rFonts w:ascii="Times New Roman" w:hAnsi="Times New Roman"/>
          <w:color w:val="252525"/>
          <w:sz w:val="28"/>
          <w:szCs w:val="28"/>
          <w:shd w:val="clear" w:color="auto" w:fill="FFFFFF"/>
        </w:rPr>
        <w:t xml:space="preserve"> в них процессы свойствами находящихся в них звёзд и газово-пылевых комплексов. На данный момент считается, что в центре таких активных галактик находится массивный компактный объект, по предположению являющийся сверхмассивной черной дырой, с массой, </w:t>
      </w:r>
      <w:r w:rsidRPr="007D7DA4">
        <w:rPr>
          <w:rFonts w:ascii="Times New Roman" w:hAnsi="Times New Roman"/>
          <w:color w:val="252525"/>
          <w:sz w:val="28"/>
          <w:szCs w:val="28"/>
          <w:u w:val="single"/>
          <w:shd w:val="clear" w:color="auto" w:fill="FFFFFF"/>
        </w:rPr>
        <w:t>значительно превышающей 1000 масс Солнц</w:t>
      </w:r>
      <w:r w:rsidRPr="00593EB9">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w:t>
      </w:r>
      <w:r w:rsidRPr="007D7DA4">
        <w:rPr>
          <w:rFonts w:ascii="Times New Roman" w:hAnsi="Times New Roman"/>
          <w:color w:val="252525"/>
          <w:sz w:val="28"/>
          <w:szCs w:val="28"/>
          <w:shd w:val="clear" w:color="auto" w:fill="FFFFFF"/>
        </w:rPr>
        <w:t xml:space="preserve">[&gt; 10^6] </w:t>
      </w:r>
      <w:r w:rsidRPr="00486512">
        <w:rPr>
          <w:rFonts w:ascii="Times New Roman" w:hAnsi="Times New Roman"/>
          <w:color w:val="252525"/>
          <w:sz w:val="28"/>
          <w:szCs w:val="28"/>
          <w:u w:val="single"/>
          <w:shd w:val="clear" w:color="auto" w:fill="FFFFFF"/>
        </w:rPr>
        <w:t xml:space="preserve">Однако в самом начале образования галактик, когда ещё не могло появиться никаких массивных компактных объектов, которые могли бы стать ядрами образования первичных галактик, уже могли существовать первичные черные дыры в виде кластеров, которые и могли привести к появлению определенной космической структуры, которую мы видим сейчас. Также нет никаких запретов на образование маленьких первичных черных дыр, масса которых на момент образования могла составлять порядка </w:t>
      </w:r>
      <w:r w:rsidRPr="00486512">
        <w:rPr>
          <w:rFonts w:ascii="Times New Roman" w:hAnsi="Times New Roman"/>
          <w:color w:val="252525"/>
          <w:sz w:val="28"/>
          <w:szCs w:val="28"/>
          <w:u w:val="single"/>
          <w:shd w:val="clear" w:color="auto" w:fill="FFFFFF"/>
          <w:lang w:val="en-US"/>
        </w:rPr>
        <w:t>m</w:t>
      </w:r>
      <w:r w:rsidRPr="00486512">
        <w:rPr>
          <w:rFonts w:ascii="Times New Roman" w:hAnsi="Times New Roman"/>
          <w:color w:val="252525"/>
          <w:sz w:val="28"/>
          <w:szCs w:val="28"/>
          <w:u w:val="single"/>
          <w:shd w:val="clear" w:color="auto" w:fill="FFFFFF"/>
          <w:vertAlign w:val="subscript"/>
          <w:lang w:val="en-US"/>
        </w:rPr>
        <w:t>Pl</w:t>
      </w:r>
      <w:r w:rsidRPr="00486512">
        <w:rPr>
          <w:rFonts w:ascii="Times New Roman" w:hAnsi="Times New Roman"/>
          <w:color w:val="252525"/>
          <w:sz w:val="28"/>
          <w:szCs w:val="28"/>
          <w:u w:val="single"/>
          <w:shd w:val="clear" w:color="auto" w:fill="FFFFFF"/>
        </w:rPr>
        <w:t xml:space="preserve">, а радиус порядка </w:t>
      </w:r>
      <w:r w:rsidRPr="00486512">
        <w:rPr>
          <w:rFonts w:ascii="Times New Roman" w:hAnsi="Times New Roman"/>
          <w:color w:val="000000"/>
          <w:sz w:val="28"/>
          <w:szCs w:val="28"/>
          <w:u w:val="single"/>
          <w:lang w:eastAsia="ru-RU"/>
        </w:rPr>
        <w:t>10</w:t>
      </w:r>
      <w:r w:rsidRPr="00486512">
        <w:rPr>
          <w:rFonts w:ascii="Times New Roman" w:hAnsi="Times New Roman"/>
          <w:color w:val="000000"/>
          <w:sz w:val="28"/>
          <w:szCs w:val="28"/>
          <w:u w:val="single"/>
          <w:vertAlign w:val="superscript"/>
          <w:lang w:eastAsia="ru-RU"/>
        </w:rPr>
        <w:t>−35</w:t>
      </w:r>
      <w:r w:rsidRPr="00486512">
        <w:rPr>
          <w:rFonts w:ascii="Times New Roman" w:hAnsi="Times New Roman"/>
          <w:color w:val="000000"/>
          <w:sz w:val="28"/>
          <w:szCs w:val="28"/>
          <w:u w:val="single"/>
          <w:lang w:eastAsia="ru-RU"/>
        </w:rPr>
        <w:t> м</w:t>
      </w:r>
      <w:r w:rsidRPr="00486512">
        <w:rPr>
          <w:rFonts w:ascii="Times New Roman" w:hAnsi="Times New Roman"/>
          <w:color w:val="252525"/>
          <w:sz w:val="28"/>
          <w:szCs w:val="28"/>
          <w:u w:val="single"/>
          <w:shd w:val="clear" w:color="auto" w:fill="FFFFFF"/>
        </w:rPr>
        <w:t xml:space="preserve"> и даже меньше.</w:t>
      </w:r>
      <w:r>
        <w:rPr>
          <w:rFonts w:ascii="Times New Roman" w:hAnsi="Times New Roman"/>
          <w:color w:val="252525"/>
          <w:sz w:val="28"/>
          <w:szCs w:val="28"/>
          <w:shd w:val="clear" w:color="auto" w:fill="FFFFFF"/>
        </w:rPr>
        <w:t xml:space="preserve"> Каждое из подобных предположений может привести к интересному решению многих космологических проблем, таких как наличие точечных гамма источников во Вселенной, проблему скрытой массы и других. Также в случае существования первичных черных дыр и возможности их детектирования, информация, которую мы от них получим, может пролить свет на самые ранние этапы развития Вселенной и физику сверхвысоких энергий. </w:t>
      </w:r>
    </w:p>
    <w:p w:rsidR="005B0C3E" w:rsidRDefault="005B0C3E" w:rsidP="008630B5">
      <w:pPr>
        <w:rPr>
          <w:rFonts w:ascii="Times New Roman" w:hAnsi="Times New Roman"/>
          <w:color w:val="252525"/>
          <w:sz w:val="28"/>
          <w:szCs w:val="28"/>
          <w:shd w:val="clear" w:color="auto" w:fill="FFFFFF"/>
        </w:rPr>
      </w:pPr>
    </w:p>
    <w:p w:rsidR="005B0C3E" w:rsidRPr="008630B5" w:rsidRDefault="005B0C3E" w:rsidP="008630B5">
      <w:pPr>
        <w:rPr>
          <w:rFonts w:ascii="Times New Roman" w:hAnsi="Times New Roman"/>
          <w:color w:val="252525"/>
          <w:sz w:val="28"/>
          <w:szCs w:val="28"/>
          <w:shd w:val="clear" w:color="auto" w:fill="FFFFFF"/>
        </w:rPr>
      </w:pPr>
    </w:p>
    <w:p w:rsidR="005B0C3E" w:rsidRPr="004D62CF" w:rsidRDefault="005B0C3E" w:rsidP="00405ADE">
      <w:pPr>
        <w:pStyle w:val="ListParagraph"/>
        <w:numPr>
          <w:ilvl w:val="0"/>
          <w:numId w:val="1"/>
        </w:numPr>
        <w:rPr>
          <w:rFonts w:ascii="Times New Roman" w:hAnsi="Times New Roman"/>
          <w:b/>
          <w:sz w:val="32"/>
          <w:szCs w:val="32"/>
        </w:rPr>
      </w:pPr>
      <w:r w:rsidRPr="004D62CF">
        <w:rPr>
          <w:rFonts w:ascii="Times New Roman" w:hAnsi="Times New Roman"/>
          <w:b/>
          <w:sz w:val="32"/>
          <w:szCs w:val="32"/>
        </w:rPr>
        <w:t>Механизмы образования первичных черных дыр</w:t>
      </w:r>
    </w:p>
    <w:p w:rsidR="005B0C3E" w:rsidRDefault="005B0C3E" w:rsidP="00405ADE">
      <w:pPr>
        <w:rPr>
          <w:rFonts w:ascii="Times New Roman" w:hAnsi="Times New Roman"/>
          <w:sz w:val="28"/>
          <w:szCs w:val="28"/>
        </w:rPr>
      </w:pPr>
      <w:r>
        <w:rPr>
          <w:rFonts w:ascii="Times New Roman" w:hAnsi="Times New Roman"/>
          <w:sz w:val="32"/>
          <w:szCs w:val="32"/>
        </w:rPr>
        <w:t xml:space="preserve">   </w:t>
      </w:r>
      <w:r w:rsidRPr="00405ADE">
        <w:rPr>
          <w:rFonts w:ascii="Times New Roman" w:hAnsi="Times New Roman"/>
          <w:sz w:val="28"/>
          <w:szCs w:val="28"/>
        </w:rPr>
        <w:t>Существует несколько теоретических механизмов образования</w:t>
      </w:r>
      <w:r>
        <w:rPr>
          <w:rFonts w:ascii="Times New Roman" w:hAnsi="Times New Roman"/>
          <w:sz w:val="28"/>
          <w:szCs w:val="28"/>
        </w:rPr>
        <w:t xml:space="preserve"> первичных черных дыр. </w:t>
      </w:r>
    </w:p>
    <w:p w:rsidR="005B0C3E" w:rsidRPr="008630B5" w:rsidRDefault="005B0C3E" w:rsidP="007D7DA4">
      <w:pPr>
        <w:outlineLvl w:val="0"/>
        <w:rPr>
          <w:rFonts w:ascii="Times New Roman" w:hAnsi="Times New Roman"/>
          <w:b/>
          <w:sz w:val="28"/>
          <w:szCs w:val="28"/>
        </w:rPr>
      </w:pPr>
      <w:r>
        <w:rPr>
          <w:rFonts w:ascii="Times New Roman" w:hAnsi="Times New Roman"/>
          <w:sz w:val="28"/>
          <w:szCs w:val="28"/>
        </w:rPr>
        <w:t xml:space="preserve">                     </w:t>
      </w:r>
      <w:r w:rsidRPr="008630B5">
        <w:rPr>
          <w:rFonts w:ascii="Times New Roman" w:hAnsi="Times New Roman"/>
          <w:b/>
          <w:sz w:val="28"/>
          <w:szCs w:val="28"/>
        </w:rPr>
        <w:t xml:space="preserve">Образование ПЧД на ранних пылевых стадиях </w:t>
      </w:r>
    </w:p>
    <w:p w:rsidR="005B0C3E" w:rsidRPr="004D62CF" w:rsidRDefault="005B0C3E" w:rsidP="00405ADE">
      <w:pPr>
        <w:rPr>
          <w:rFonts w:ascii="Times New Roman" w:hAnsi="Times New Roman"/>
          <w:sz w:val="28"/>
          <w:szCs w:val="28"/>
        </w:rPr>
      </w:pPr>
      <w:r>
        <w:rPr>
          <w:rFonts w:ascii="Times New Roman" w:hAnsi="Times New Roman"/>
          <w:sz w:val="28"/>
          <w:szCs w:val="28"/>
        </w:rPr>
        <w:t xml:space="preserve">   Крайне маловероятно образование первичных черных дыр в однородно расширяющейся Вселенной. Однако предполагая возмущения метрики с гауссовым распределением и дисперсией </w:t>
      </w:r>
      <w:r w:rsidRPr="00B50A9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&lt;&lt;1</w:t>
      </w:r>
      <w:r>
        <w:rPr>
          <w:rFonts w:ascii="Times New Roman" w:hAnsi="Times New Roman"/>
          <w:sz w:val="28"/>
          <w:szCs w:val="28"/>
        </w:rPr>
        <w:t xml:space="preserve">,  вероятность флуктуаций метрики порядка 1 будет определяться экспоненциально малым хвостом высокоамплитудных выбросов этого распределения. Вероятность образования первичной черной дыры из возмущений  в пределах космологического горизонта равна   </w:t>
      </w:r>
      <w:r>
        <w:rPr>
          <w:rFonts w:ascii="Times New Roman" w:hAnsi="Times New Roman"/>
          <w:sz w:val="28"/>
          <w:szCs w:val="28"/>
          <w:lang w:val="en-US"/>
        </w:rPr>
        <w:t>W</w:t>
      </w:r>
      <w:r>
        <w:rPr>
          <w:rFonts w:ascii="Times New Roman" w:hAnsi="Times New Roman"/>
          <w:sz w:val="28"/>
          <w:szCs w:val="28"/>
          <w:vertAlign w:val="subscript"/>
          <w:lang w:val="en-US"/>
        </w:rPr>
        <w:t>PBH</w:t>
      </w:r>
      <w:r w:rsidRPr="00B50A9A">
        <w:rPr>
          <w:rFonts w:ascii="Times New Roman" w:hAnsi="Times New Roman"/>
          <w:sz w:val="28"/>
          <w:szCs w:val="28"/>
        </w:rPr>
        <w:t>~</w:t>
      </w:r>
      <w:r>
        <w:rPr>
          <w:rFonts w:ascii="Times New Roman" w:hAnsi="Times New Roman"/>
          <w:sz w:val="28"/>
          <w:szCs w:val="28"/>
          <w:lang w:val="en-US"/>
        </w:rPr>
        <w:t>exp</w:t>
      </w:r>
      <w:r w:rsidRPr="00B50A9A">
        <w:rPr>
          <w:rFonts w:ascii="Times New Roman" w:hAnsi="Times New Roman"/>
          <w:sz w:val="28"/>
          <w:szCs w:val="28"/>
        </w:rPr>
        <w:t>(-</w:t>
      </w:r>
      <w:r>
        <w:rPr>
          <w:rFonts w:ascii="Times New Roman" w:hAnsi="Times New Roman"/>
          <w:sz w:val="28"/>
          <w:szCs w:val="28"/>
        </w:rPr>
        <w:t>γ</w:t>
      </w:r>
      <w:r w:rsidRPr="00B50A9A">
        <w:rPr>
          <w:rFonts w:ascii="Times New Roman" w:hAnsi="Times New Roman"/>
          <w:sz w:val="28"/>
          <w:szCs w:val="28"/>
          <w:vertAlign w:val="superscript"/>
        </w:rPr>
        <w:t>2</w:t>
      </w:r>
      <w:r w:rsidRPr="00B50A9A">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 xml:space="preserve">) </w:t>
      </w:r>
      <w:r>
        <w:rPr>
          <w:noProof/>
          <w:lang w:eastAsia="ru-RU"/>
        </w:rPr>
        <w:t xml:space="preserve">                                     </w:t>
      </w:r>
    </w:p>
    <w:p w:rsidR="005B0C3E" w:rsidRDefault="005B0C3E" w:rsidP="00405ADE">
      <w:pPr>
        <w:rPr>
          <w:rFonts w:ascii="Times New Roman" w:hAnsi="Times New Roman"/>
          <w:noProof/>
          <w:sz w:val="28"/>
          <w:szCs w:val="28"/>
          <w:lang w:eastAsia="ru-RU"/>
        </w:rPr>
      </w:pPr>
      <w:r w:rsidRPr="0006501A">
        <w:rPr>
          <w:rFonts w:ascii="Times New Roman" w:hAnsi="Times New Roman"/>
          <w:noProof/>
          <w:sz w:val="28"/>
          <w:szCs w:val="28"/>
          <w:lang w:eastAsia="ru-RU"/>
        </w:rPr>
        <w:t>С уравнением состояния Вселенной</w:t>
      </w:r>
      <w:r>
        <w:rPr>
          <w:rFonts w:ascii="Times New Roman" w:hAnsi="Times New Roman"/>
          <w:noProof/>
          <w:sz w:val="28"/>
          <w:szCs w:val="28"/>
          <w:lang w:eastAsia="ru-RU"/>
        </w:rPr>
        <w:t xml:space="preserve"> имеющим вид</w:t>
      </w:r>
      <w:r w:rsidRPr="0006501A">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γε,  где параметр  γ изменяется в пределах от 0 до 1. Изучая такой спектр первичных черных дыр можно получить информацию, о степени первичной неоднородности и уравнении состояния во Вселенной.  </w:t>
      </w:r>
    </w:p>
    <w:p w:rsidR="005B0C3E" w:rsidRPr="000A650A" w:rsidRDefault="005B0C3E" w:rsidP="003D2E85">
      <w:pPr>
        <w:rPr>
          <w:rFonts w:ascii="Times New Roman" w:hAnsi="Times New Roman"/>
          <w:noProof/>
          <w:sz w:val="28"/>
          <w:szCs w:val="28"/>
          <w:lang w:eastAsia="ru-RU"/>
        </w:rPr>
      </w:pPr>
      <w:r>
        <w:rPr>
          <w:rFonts w:ascii="Times New Roman" w:hAnsi="Times New Roman"/>
          <w:noProof/>
          <w:sz w:val="28"/>
          <w:szCs w:val="28"/>
          <w:lang w:eastAsia="ru-RU"/>
        </w:rPr>
        <w:t xml:space="preserve">   При рассмотрении ранних пылевых стадий доминантности сверхмассивных метастабильных частиц, вне зависимости от свойств данных частиц в пределах космологического горизонта будет развиваться гравитационная неустойчивость. Рост начальных возмущений в таком случае приведет к образованию неоднородностей. Свойством таких гравитационно связанных объектов является то, что они неизбежно</w:t>
      </w:r>
      <w:r w:rsidRPr="00486512">
        <w:rPr>
          <w:rFonts w:ascii="Times New Roman" w:hAnsi="Times New Roman"/>
          <w:noProof/>
          <w:sz w:val="28"/>
          <w:szCs w:val="28"/>
          <w:u w:val="single"/>
          <w:lang w:eastAsia="ru-RU"/>
        </w:rPr>
        <w:t xml:space="preserve"> схлопнутся в черную дыру</w:t>
      </w:r>
      <w:r>
        <w:rPr>
          <w:rFonts w:ascii="Times New Roman" w:hAnsi="Times New Roman"/>
          <w:noProof/>
          <w:sz w:val="28"/>
          <w:szCs w:val="28"/>
          <w:lang w:eastAsia="ru-RU"/>
        </w:rPr>
        <w:t xml:space="preserve">. </w:t>
      </w:r>
      <w:r w:rsidRPr="00486512">
        <w:rPr>
          <w:rFonts w:ascii="Times New Roman" w:hAnsi="Times New Roman"/>
          <w:noProof/>
          <w:sz w:val="28"/>
          <w:szCs w:val="28"/>
          <w:u w:val="single"/>
          <w:lang w:eastAsia="ru-RU"/>
        </w:rPr>
        <w:t xml:space="preserve">На пылевой стадии ПЧД могут прямо образовываться, если в рассматриваемой области остановится релятивистское расширение, чему соответствует в однородной и изотропной Вселенной экспоненциально малая вероятность. </w:t>
      </w:r>
      <w:r w:rsidRPr="00486512">
        <w:rPr>
          <w:rFonts w:ascii="Times New Roman" w:hAnsi="Times New Roman"/>
          <w:noProof/>
          <w:sz w:val="28"/>
          <w:szCs w:val="28"/>
          <w:lang w:eastAsia="ru-RU"/>
        </w:rPr>
        <w:t>[</w:t>
      </w:r>
      <w:r w:rsidRPr="00486512">
        <w:rPr>
          <w:rFonts w:ascii="Times New Roman" w:hAnsi="Times New Roman"/>
          <w:noProof/>
          <w:sz w:val="28"/>
          <w:szCs w:val="28"/>
          <w:lang w:val="fr-FR" w:eastAsia="ru-RU"/>
        </w:rPr>
        <w:t> </w:t>
      </w:r>
      <w:r w:rsidRPr="00486512">
        <w:rPr>
          <w:rFonts w:ascii="Times New Roman" w:hAnsi="Times New Roman"/>
          <w:noProof/>
          <w:sz w:val="28"/>
          <w:szCs w:val="28"/>
          <w:lang w:eastAsia="ru-RU"/>
        </w:rPr>
        <w:t xml:space="preserve">???] </w:t>
      </w:r>
      <w:r>
        <w:rPr>
          <w:rFonts w:ascii="Times New Roman" w:hAnsi="Times New Roman"/>
          <w:noProof/>
          <w:sz w:val="28"/>
          <w:szCs w:val="28"/>
          <w:lang w:eastAsia="ru-RU"/>
        </w:rPr>
        <w:t>Также при определенных условиях рост флуктуаций может привести к образованию однородных и изотропных конфигураций, которые при обособлении от расширения сожмутся в пределах своего гравитационного радиуса. В случае образования подобных структур при достижении плотности образования черной дыры ρ</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 xml:space="preserve"> уравнение состояния внутри конфигурации может оказаться релятивистским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ε/3,  и в таком случае черная дыра может образоваться только если гравитационные силы будут превышать градиент давления. Исходя из ограничений на величину плотности, неоднородности и сферической формы таких конфигураций можно заключить, что вероятность прямого рождения первичных черных дыр на ранней пылевой стадии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w:t>
      </w:r>
      <w:r>
        <w:rPr>
          <w:rFonts w:ascii="Times New Roman" w:hAnsi="Times New Roman"/>
          <w:noProof/>
          <w:sz w:val="28"/>
          <w:szCs w:val="28"/>
          <w:lang w:val="en-US" w:eastAsia="ru-RU"/>
        </w:rPr>
        <w:t>x</w:t>
      </w:r>
      <w:r w:rsidRPr="00205147">
        <w:rPr>
          <w:rFonts w:ascii="Times New Roman" w:hAnsi="Times New Roman"/>
          <w:noProof/>
          <w:sz w:val="28"/>
          <w:szCs w:val="28"/>
          <w:vertAlign w:val="superscript"/>
          <w:lang w:eastAsia="ru-RU"/>
        </w:rPr>
        <w:t>13/2</w:t>
      </w:r>
      <w:r>
        <w:rPr>
          <w:rFonts w:ascii="Times New Roman" w:hAnsi="Times New Roman"/>
          <w:noProof/>
          <w:sz w:val="28"/>
          <w:szCs w:val="28"/>
          <w:vertAlign w:val="superscript"/>
          <w:lang w:eastAsia="ru-RU"/>
        </w:rPr>
        <w:t xml:space="preserve"> </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eastAsia="ru-RU"/>
        </w:rPr>
        <w:t xml:space="preserve"> – вероятность реализации сферически симметричной конфигурации,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 xml:space="preserve">вероятность реализации достаточно однородной конфигурации,  </w:t>
      </w:r>
      <w:r>
        <w:rPr>
          <w:rFonts w:ascii="Times New Roman" w:hAnsi="Times New Roman"/>
          <w:noProof/>
          <w:sz w:val="28"/>
          <w:szCs w:val="28"/>
          <w:lang w:val="en-US" w:eastAsia="ru-RU"/>
        </w:rPr>
        <w:t>x</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Pr>
          <w:rFonts w:ascii="Times New Roman" w:hAnsi="Times New Roman"/>
          <w:noProof/>
          <w:sz w:val="28"/>
          <w:szCs w:val="28"/>
          <w:lang w:eastAsia="ru-RU"/>
        </w:rPr>
        <w:t xml:space="preserve"> – гравитационный радиус рассматриваемой конфигурации с массой  </w:t>
      </w:r>
      <w:r>
        <w:rPr>
          <w:rFonts w:ascii="Times New Roman" w:hAnsi="Times New Roman"/>
          <w:noProof/>
          <w:sz w:val="28"/>
          <w:szCs w:val="28"/>
          <w:lang w:val="en-US" w:eastAsia="ru-RU"/>
        </w:rPr>
        <w:t>M</w:t>
      </w:r>
      <w:r>
        <w:rPr>
          <w:rFonts w:ascii="Times New Roman" w:hAnsi="Times New Roman"/>
          <w:noProof/>
          <w:sz w:val="28"/>
          <w:szCs w:val="28"/>
          <w:lang w:eastAsia="ru-RU"/>
        </w:rPr>
        <w:t xml:space="preserve">,            </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линейный размер конфигурации.</w:t>
      </w:r>
      <w:r w:rsidRPr="00486512">
        <w:rPr>
          <w:rFonts w:ascii="Times New Roman" w:hAnsi="Times New Roman"/>
          <w:noProof/>
          <w:sz w:val="28"/>
          <w:szCs w:val="28"/>
          <w:lang w:eastAsia="ru-RU"/>
        </w:rPr>
        <w:t>[</w:t>
      </w:r>
      <w:r>
        <w:rPr>
          <w:rFonts w:ascii="Times New Roman" w:hAnsi="Times New Roman"/>
          <w:noProof/>
          <w:sz w:val="28"/>
          <w:szCs w:val="28"/>
          <w:lang w:val="fr-FR" w:eastAsia="ru-RU"/>
        </w:rPr>
        <w:t>Reference</w:t>
      </w:r>
      <w:r w:rsidRPr="00486512">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Спектр масс таких черных дыр связан со спектром флуктуаций плотности, которые формируются в частности на инфляционной стадии. Образование таких ПЧД подавлено </w:t>
      </w:r>
      <w:r w:rsidRPr="00486512">
        <w:rPr>
          <w:rFonts w:ascii="Times New Roman" w:hAnsi="Times New Roman"/>
          <w:noProof/>
          <w:sz w:val="28"/>
          <w:szCs w:val="28"/>
          <w:u w:val="single"/>
          <w:lang w:eastAsia="ru-RU"/>
        </w:rPr>
        <w:t>для флуктуаций до начала пылевой стадии, а также для флуктуаций не успевших вырасти до еденицы до конца стадии</w:t>
      </w:r>
      <w:r>
        <w:rPr>
          <w:rFonts w:ascii="Times New Roman" w:hAnsi="Times New Roman"/>
          <w:noProof/>
          <w:sz w:val="28"/>
          <w:szCs w:val="28"/>
          <w:lang w:eastAsia="ru-RU"/>
        </w:rPr>
        <w:t xml:space="preserve">. Диапазон масс таких черных дыр определяется снизу массой, заключенной под космологическим горизонтом на момент начала пылевой стадии,  а сверху </w:t>
      </w:r>
      <w:r w:rsidRPr="00486512">
        <w:rPr>
          <w:rFonts w:ascii="Times New Roman" w:hAnsi="Times New Roman"/>
          <w:noProof/>
          <w:sz w:val="28"/>
          <w:szCs w:val="28"/>
          <w:u w:val="single"/>
          <w:lang w:eastAsia="ru-RU"/>
        </w:rPr>
        <w:t>максимальной массой частиц, успевших образовать черную дыру при развитии гравитационной неустойчивости</w:t>
      </w:r>
      <w:r>
        <w:rPr>
          <w:rFonts w:ascii="Times New Roman" w:hAnsi="Times New Roman"/>
          <w:noProof/>
          <w:sz w:val="28"/>
          <w:szCs w:val="28"/>
          <w:lang w:eastAsia="ru-RU"/>
        </w:rPr>
        <w:t>, до того как частицы распадутся. Данный механизм не описывает образование сверхмассивных черных дыр, однако обеспечивает универсальную модельно независимую проверку для неоднородностей на ранних пылевых стадиях.</w:t>
      </w:r>
    </w:p>
    <w:p w:rsidR="005B0C3E" w:rsidRPr="000A650A" w:rsidRDefault="005B0C3E" w:rsidP="007D7DA4">
      <w:pPr>
        <w:outlineLvl w:val="0"/>
        <w:rPr>
          <w:rFonts w:ascii="Times New Roman" w:hAnsi="Times New Roman"/>
          <w:b/>
          <w:color w:val="252525"/>
          <w:sz w:val="28"/>
          <w:szCs w:val="28"/>
          <w:shd w:val="clear" w:color="auto" w:fill="FFFFFF"/>
        </w:rPr>
      </w:pPr>
      <w:r>
        <w:rPr>
          <w:rFonts w:ascii="Arial" w:hAnsi="Arial" w:cs="Arial"/>
          <w:color w:val="252525"/>
          <w:shd w:val="clear" w:color="auto" w:fill="FFFFFF"/>
        </w:rPr>
        <w:t xml:space="preserve">   </w:t>
      </w:r>
      <w:r w:rsidRPr="000A650A">
        <w:rPr>
          <w:rFonts w:ascii="Times New Roman" w:hAnsi="Times New Roman"/>
          <w:b/>
          <w:color w:val="252525"/>
          <w:sz w:val="28"/>
          <w:szCs w:val="28"/>
          <w:shd w:val="clear" w:color="auto" w:fill="FFFFFF"/>
        </w:rPr>
        <w:t>Образование ПЧД в результате фазовых переходов первого рода</w:t>
      </w:r>
    </w:p>
    <w:p w:rsidR="005B0C3E" w:rsidRDefault="005B0C3E" w:rsidP="003D2E85">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9C6A08">
        <w:rPr>
          <w:rFonts w:ascii="Times New Roman" w:hAnsi="Times New Roman"/>
          <w:color w:val="252525"/>
          <w:sz w:val="28"/>
          <w:szCs w:val="28"/>
          <w:u w:val="single"/>
          <w:shd w:val="clear" w:color="auto" w:fill="FFFFFF"/>
        </w:rPr>
        <w:t>При рассмотрении скалярного поля с двумя минимумами в результате квантовых флуктуаций может появиться область истинного вакуума в пространстве ложного вакуума.</w:t>
      </w:r>
      <w:r>
        <w:rPr>
          <w:rFonts w:ascii="Times New Roman" w:hAnsi="Times New Roman"/>
          <w:color w:val="252525"/>
          <w:sz w:val="28"/>
          <w:szCs w:val="28"/>
          <w:shd w:val="clear" w:color="auto" w:fill="FFFFFF"/>
        </w:rPr>
        <w:t xml:space="preserve"> Такие «пузыри» истинного вакуума начинают расти, преобразуя при этом потенциальную энергию ложного вакуума в кинетическую энергию своих стенок, которые быстро начинают расширяться со световой скоростью. Столкновение таких пузырей может сконцентрировать энергию стенок в пределах гравитационного радиуса для данного значения энергии, что может привести к образованию черной дыры. </w:t>
      </w:r>
      <w:r w:rsidRPr="009C6A08">
        <w:rPr>
          <w:rFonts w:ascii="Times New Roman" w:hAnsi="Times New Roman"/>
          <w:color w:val="252525"/>
          <w:sz w:val="28"/>
          <w:szCs w:val="28"/>
          <w:u w:val="single"/>
          <w:shd w:val="clear" w:color="auto" w:fill="FFFFFF"/>
        </w:rPr>
        <w:t>При столкновении двух пузырей требуется значительное количество энергии, необходимое для образования ПЧД, а значит, требуется, например, одновременное столкновение нескольких стенок, следовательно, вероятность образования таких черных дыр будет подавлена.</w:t>
      </w:r>
      <w:r>
        <w:rPr>
          <w:rFonts w:ascii="Times New Roman" w:hAnsi="Times New Roman"/>
          <w:color w:val="252525"/>
          <w:sz w:val="28"/>
          <w:szCs w:val="28"/>
          <w:shd w:val="clear" w:color="auto" w:fill="FFFFFF"/>
        </w:rPr>
        <w:t xml:space="preserve"> </w:t>
      </w:r>
      <w:r w:rsidRPr="009C6A0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fr-FR"/>
        </w:rPr>
        <w:t>Reference</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В работах (Коноплич и др., 1998;1999)</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Reference</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in</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Bibliography </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был предложен механизм столкновения двух стенок, который ведет к образованию ПЧД с вероятностью порядка 1, что снимает это подавление. После столкновения происходит </w:t>
      </w:r>
      <w:r w:rsidRPr="009C6A08">
        <w:rPr>
          <w:rFonts w:ascii="Times New Roman" w:hAnsi="Times New Roman"/>
          <w:color w:val="252525"/>
          <w:sz w:val="28"/>
          <w:szCs w:val="28"/>
          <w:u w:val="single"/>
          <w:shd w:val="clear" w:color="auto" w:fill="FFFFFF"/>
        </w:rPr>
        <w:t>совместное проникновение стенок</w:t>
      </w:r>
      <w:r>
        <w:rPr>
          <w:rFonts w:ascii="Times New Roman" w:hAnsi="Times New Roman"/>
          <w:color w:val="252525"/>
          <w:sz w:val="28"/>
          <w:szCs w:val="28"/>
          <w:shd w:val="clear" w:color="auto" w:fill="FFFFFF"/>
        </w:rPr>
        <w:t xml:space="preserve">, на расстояние, сравнимое с толщиной стенки. Затем в центральной области пересечения стенок образуется область ложного вакуума, окруженная истинным вакуумом. Появляется мешок ложного вакуума, который </w:t>
      </w:r>
      <w:r w:rsidRPr="009C6A08">
        <w:rPr>
          <w:rFonts w:ascii="Times New Roman" w:hAnsi="Times New Roman"/>
          <w:color w:val="252525"/>
          <w:sz w:val="28"/>
          <w:szCs w:val="28"/>
          <w:u w:val="single"/>
          <w:shd w:val="clear" w:color="auto" w:fill="FFFFFF"/>
        </w:rPr>
        <w:t>начинает  терять энергию на осцилляции</w:t>
      </w:r>
      <w:r>
        <w:rPr>
          <w:rFonts w:ascii="Times New Roman" w:hAnsi="Times New Roman"/>
          <w:color w:val="252525"/>
          <w:sz w:val="28"/>
          <w:szCs w:val="28"/>
          <w:shd w:val="clear" w:color="auto" w:fill="FFFFFF"/>
        </w:rPr>
        <w:t xml:space="preserve"> – переход кинетической энергии стенок в потенциальную и обратно – сжатие и расширение области,  переходящее в колебания скалярного поля. Вторичные осцилляции могут произойти, только если минимальный размер мешка превышает его гравитационный радиус, в противном случае из мешка ложного вакуума образуется черная дыра. Такие ПЧД могут являться чувствительным индикатором для фазовых переходов первого рода в ранней Вселенной. </w:t>
      </w:r>
    </w:p>
    <w:p w:rsidR="005B0C3E" w:rsidRDefault="005B0C3E" w:rsidP="007D7DA4">
      <w:pPr>
        <w:outlineLvl w:val="0"/>
        <w:rPr>
          <w:rFonts w:ascii="Times New Roman" w:hAnsi="Times New Roman"/>
          <w:b/>
          <w:color w:val="252525"/>
          <w:sz w:val="28"/>
          <w:szCs w:val="28"/>
          <w:shd w:val="clear" w:color="auto" w:fill="FFFFFF"/>
        </w:rPr>
      </w:pPr>
      <w:r w:rsidRPr="0006114B">
        <w:rPr>
          <w:rFonts w:ascii="Times New Roman" w:hAnsi="Times New Roman"/>
          <w:b/>
          <w:color w:val="252525"/>
          <w:sz w:val="28"/>
          <w:szCs w:val="28"/>
          <w:shd w:val="clear" w:color="auto" w:fill="FFFFFF"/>
        </w:rPr>
        <w:t>Образование ПЧД в результате фазовых переходов второго рода</w:t>
      </w:r>
    </w:p>
    <w:p w:rsidR="005B0C3E" w:rsidRDefault="005B0C3E" w:rsidP="009C6A08">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Рассмотрим комплексное скалярное поле, потенциал которого имеет вид </w:t>
      </w:r>
      <w:r>
        <w:rPr>
          <w:rFonts w:ascii="Times New Roman" w:hAnsi="Times New Roman"/>
          <w:color w:val="252525"/>
          <w:sz w:val="28"/>
          <w:szCs w:val="28"/>
          <w:shd w:val="clear" w:color="auto" w:fill="FFFFFF"/>
          <w:lang w:val="en-US"/>
        </w:rPr>
        <w:t>V</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vertAlign w:val="superscript"/>
        </w:rPr>
        <w:t xml:space="preserve"> 2</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vertAlign w:val="superscript"/>
        </w:rPr>
        <w:t>2</w:t>
      </w:r>
      <w:r>
        <w:rPr>
          <w:rFonts w:ascii="Times New Roman" w:hAnsi="Times New Roman"/>
          <w:color w:val="252525"/>
          <w:sz w:val="28"/>
          <w:szCs w:val="28"/>
          <w:shd w:val="clear" w:color="auto" w:fill="FFFFFF"/>
        </w:rPr>
        <w:t>/2</w:t>
      </w:r>
      <w:r w:rsidRPr="00996235">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vertAlign w:val="superscript"/>
        </w:rPr>
        <w:t>2</w:t>
      </w:r>
      <w:r w:rsidRPr="0099623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Так как </w:t>
      </w:r>
      <w:r w:rsidRPr="009C6A08">
        <w:rPr>
          <w:rFonts w:ascii="Times New Roman" w:hAnsi="Times New Roman"/>
          <w:color w:val="252525"/>
          <w:sz w:val="28"/>
          <w:szCs w:val="28"/>
          <w:u w:val="single"/>
          <w:shd w:val="clear" w:color="auto" w:fill="FFFFFF"/>
        </w:rPr>
        <w:t>минимум потенциала является вырожденным,</w:t>
      </w:r>
      <w:r>
        <w:rPr>
          <w:rFonts w:ascii="Times New Roman" w:hAnsi="Times New Roman"/>
          <w:color w:val="252525"/>
          <w:sz w:val="28"/>
          <w:szCs w:val="28"/>
          <w:shd w:val="clear" w:color="auto" w:fill="FFFFFF"/>
        </w:rPr>
        <w:t xml:space="preserve"> то поле имеет вид  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rPr>
        <w:t>2)</w:t>
      </w:r>
      <w:r>
        <w:rPr>
          <w:rFonts w:ascii="Times New Roman" w:hAnsi="Times New Roman"/>
          <w:color w:val="252525"/>
          <w:sz w:val="28"/>
          <w:szCs w:val="28"/>
          <w:shd w:val="clear" w:color="auto" w:fill="FFFFFF"/>
          <w:lang w:val="en-US"/>
        </w:rPr>
        <w:t>exp</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iθ</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В результате квантовых флуктуаций на энергетическом масштабе </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происходит фазовый переход первого рода, при котором образуются области истинного вакуума со значением потенциала поля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φ,</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далее в </w:t>
      </w:r>
      <w:r w:rsidRPr="009C6A08">
        <w:rPr>
          <w:rFonts w:ascii="Times New Roman" w:hAnsi="Times New Roman"/>
          <w:color w:val="252525"/>
          <w:sz w:val="28"/>
          <w:szCs w:val="28"/>
          <w:u w:val="single"/>
          <w:shd w:val="clear" w:color="auto" w:fill="FFFFFF"/>
        </w:rPr>
        <w:t>результате наклона скалярного потенциала</w:t>
      </w:r>
      <w:r>
        <w:rPr>
          <w:rFonts w:ascii="Times New Roman" w:hAnsi="Times New Roman"/>
          <w:color w:val="252525"/>
          <w:sz w:val="28"/>
          <w:szCs w:val="28"/>
          <w:shd w:val="clear" w:color="auto" w:fill="FFFFFF"/>
        </w:rPr>
        <w:t xml:space="preserve"> за счет присутствия другого потенциала вида </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δ</w:t>
      </w:r>
      <w:r>
        <w:rPr>
          <w:rFonts w:ascii="Times New Roman" w:hAnsi="Times New Roman"/>
          <w:color w:val="252525"/>
          <w:sz w:val="28"/>
          <w:szCs w:val="28"/>
          <w:shd w:val="clear" w:color="auto" w:fill="FFFFFF"/>
          <w:lang w:val="en-US"/>
        </w:rPr>
        <w:t>V</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θ</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3B1231">
        <w:rPr>
          <w:rFonts w:ascii="Times New Roman" w:hAnsi="Times New Roman"/>
          <w:color w:val="252525"/>
          <w:sz w:val="28"/>
          <w:szCs w:val="28"/>
          <w:shd w:val="clear" w:color="auto" w:fill="FFFFFF"/>
          <w:vertAlign w:val="superscript"/>
        </w:rPr>
        <w:t>4</w:t>
      </w:r>
      <w:r w:rsidRPr="003B1231">
        <w:rPr>
          <w:rFonts w:ascii="Times New Roman" w:hAnsi="Times New Roman"/>
          <w:color w:val="252525"/>
          <w:sz w:val="28"/>
          <w:szCs w:val="28"/>
          <w:shd w:val="clear" w:color="auto" w:fill="FFFFFF"/>
        </w:rPr>
        <w:t>(1-</w:t>
      </w:r>
      <w:r>
        <w:rPr>
          <w:rFonts w:ascii="Times New Roman" w:hAnsi="Times New Roman"/>
          <w:color w:val="252525"/>
          <w:sz w:val="28"/>
          <w:szCs w:val="28"/>
          <w:shd w:val="clear" w:color="auto" w:fill="FFFFFF"/>
          <w:lang w:val="en-US"/>
        </w:rPr>
        <w:t>cosθ</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происходит фазовый переход второго рода на энергетическом масштабе  Λ </w:t>
      </w:r>
      <w:r w:rsidRPr="001C01C8">
        <w:rPr>
          <w:rFonts w:ascii="Times New Roman" w:hAnsi="Times New Roman"/>
          <w:color w:val="252525"/>
          <w:sz w:val="28"/>
          <w:szCs w:val="28"/>
          <w:shd w:val="clear" w:color="auto" w:fill="FFFFFF"/>
        </w:rPr>
        <w:t>&lt;&lt;</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Pr>
          <w:rFonts w:ascii="Times New Roman" w:hAnsi="Times New Roman"/>
          <w:color w:val="252525"/>
          <w:sz w:val="28"/>
          <w:szCs w:val="28"/>
          <w:shd w:val="clear" w:color="auto" w:fill="FFFFFF"/>
        </w:rPr>
        <w:t xml:space="preserve">,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который ведет к появлению флуктуаций в значении поля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φ. Эти флуктуации могут привести к тому, что значение фазы комплексного скалярного поля пройдет через π – точку максимума и станет равным либо 0, либо 2π. Примерный вид потенциала показан на рисунке 1. На рисунке 2 показан вид потенциала сверху, с учетом того, что он наклонился.                                              </w:t>
      </w:r>
    </w:p>
    <w:p w:rsidR="005B0C3E" w:rsidRDefault="005B0C3E" w:rsidP="003D2E85">
      <w:pPr>
        <w:rPr>
          <w:rFonts w:ascii="Times New Roman" w:hAnsi="Times New Roman"/>
          <w:color w:val="252525"/>
          <w:sz w:val="28"/>
          <w:szCs w:val="28"/>
          <w:shd w:val="clear" w:color="auto" w:fill="FFFFFF"/>
        </w:rPr>
      </w:pPr>
      <w:r w:rsidRPr="00992534">
        <w:rPr>
          <w:rFonts w:ascii="Times New Roman" w:hAnsi="Times New Roman"/>
          <w:noProof/>
          <w:color w:val="252525"/>
          <w:sz w:val="28"/>
          <w:szCs w:val="28"/>
          <w:shd w:val="clear" w:color="auto" w:fill="FFFFF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71.75pt;height:105.75pt;visibility:visible">
            <v:imagedata r:id="rId10" o:title=""/>
          </v:shape>
        </w:pict>
      </w:r>
      <w:r>
        <w:rPr>
          <w:rFonts w:ascii="Times New Roman" w:hAnsi="Times New Roman"/>
          <w:color w:val="252525"/>
          <w:sz w:val="28"/>
          <w:szCs w:val="28"/>
          <w:shd w:val="clear" w:color="auto" w:fill="FFFFFF"/>
        </w:rPr>
        <w:t xml:space="preserve">  </w:t>
      </w:r>
      <w:r w:rsidRPr="00992534">
        <w:rPr>
          <w:rFonts w:ascii="Times New Roman" w:hAnsi="Times New Roman"/>
          <w:noProof/>
          <w:color w:val="252525"/>
          <w:sz w:val="28"/>
          <w:szCs w:val="28"/>
          <w:shd w:val="clear" w:color="auto" w:fill="FFFFFF"/>
          <w:lang w:val="fr-FR" w:eastAsia="fr-FR"/>
        </w:rPr>
        <w:pict>
          <v:shape id="Рисунок 6" o:spid="_x0000_i1026" type="#_x0000_t75" style="width:223.5pt;height:203.25pt;visibility:visible">
            <v:imagedata r:id="rId11" o:title=""/>
          </v:shape>
        </w:pict>
      </w:r>
    </w:p>
    <w:p w:rsidR="005B0C3E" w:rsidRPr="002F70BE" w:rsidRDefault="005B0C3E" w:rsidP="003D2E85">
      <w:pPr>
        <w:rPr>
          <w:rFonts w:ascii="Times New Roman" w:hAnsi="Times New Roman"/>
          <w:color w:val="252525"/>
          <w:sz w:val="28"/>
          <w:szCs w:val="28"/>
          <w:shd w:val="clear" w:color="auto" w:fill="FFFFFF"/>
        </w:rPr>
      </w:pPr>
      <w:r>
        <w:rPr>
          <w:rFonts w:ascii="Times New Roman" w:hAnsi="Times New Roman"/>
          <w:color w:val="252525"/>
          <w:shd w:val="clear" w:color="auto" w:fill="FFFFFF"/>
        </w:rPr>
        <w:t>Рис.1. Потенциал «Мексиканская шляпа»        Рис.2. Вид потенциала сверху</w:t>
      </w:r>
    </w:p>
    <w:p w:rsidR="005B0C3E" w:rsidRDefault="005B0C3E" w:rsidP="003D2E85">
      <w:pPr>
        <w:rPr>
          <w:rFonts w:ascii="Times New Roman" w:hAnsi="Times New Roman"/>
          <w:color w:val="252525"/>
          <w:sz w:val="28"/>
          <w:szCs w:val="28"/>
          <w:shd w:val="clear" w:color="auto" w:fill="FFFFFF"/>
        </w:rPr>
      </w:pPr>
    </w:p>
    <w:p w:rsidR="005B0C3E" w:rsidRPr="009C6A08" w:rsidRDefault="005B0C3E" w:rsidP="009C6A08">
      <w:pPr>
        <w:rPr>
          <w:rFonts w:ascii="Times New Roman" w:hAnsi="Times New Roman"/>
          <w:color w:val="252525"/>
          <w:sz w:val="28"/>
          <w:szCs w:val="28"/>
          <w:shd w:val="clear" w:color="auto" w:fill="FFFFFF"/>
          <w:lang w:val="fr-FR"/>
        </w:rPr>
      </w:pPr>
      <w:r>
        <w:rPr>
          <w:rFonts w:ascii="Times New Roman" w:hAnsi="Times New Roman"/>
          <w:color w:val="252525"/>
          <w:sz w:val="28"/>
          <w:szCs w:val="28"/>
          <w:shd w:val="clear" w:color="auto" w:fill="FFFFFF"/>
          <w:lang w:val="fr-FR"/>
        </w:rPr>
        <w:t>Mexican hat = sombrero</w:t>
      </w:r>
    </w:p>
    <w:p w:rsidR="005B0C3E" w:rsidRPr="006369B0" w:rsidRDefault="005B0C3E" w:rsidP="003D2E85">
      <w:pPr>
        <w:rPr>
          <w:rFonts w:ascii="Times New Roman" w:hAnsi="Times New Roman"/>
          <w:color w:val="252525"/>
          <w:sz w:val="28"/>
          <w:szCs w:val="28"/>
          <w:shd w:val="clear" w:color="auto" w:fill="FFFFFF"/>
        </w:rPr>
      </w:pPr>
      <w:r w:rsidRPr="009C6A08">
        <w:rPr>
          <w:rFonts w:ascii="Times New Roman" w:hAnsi="Times New Roman"/>
          <w:color w:val="252525"/>
          <w:sz w:val="28"/>
          <w:szCs w:val="28"/>
          <w:u w:val="single"/>
          <w:shd w:val="clear" w:color="auto" w:fill="FFFFFF"/>
        </w:rPr>
        <w:t>Таким образом, друг навстречу другу движутся области истинного вакуума, несущие в себе значения поля с отличающимися скалярными потенциалами и фазами. Такие пузыри рождаются по всему пространству и с самого начала являются причинно-несвязанными. Как только области узнают друг о друге, то может оказаться так, что область со значением фазы  2π  будет окружена областью со значением фазы  0,  значения потенциала поля φ  в этих областях также будут отличаться. В результате этого образуется ограниченная область с замкнутой стенкой (кинк) – областью пространства с ненулевой плотностью энергии.</w:t>
      </w:r>
      <w:r>
        <w:rPr>
          <w:rFonts w:ascii="Times New Roman" w:hAnsi="Times New Roman"/>
          <w:color w:val="252525"/>
          <w:sz w:val="28"/>
          <w:szCs w:val="28"/>
          <w:shd w:val="clear" w:color="auto" w:fill="FFFFFF"/>
        </w:rPr>
        <w:t xml:space="preserve"> </w:t>
      </w:r>
      <w:r w:rsidRPr="004A5986">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fr-FR"/>
        </w:rPr>
        <w:t>Please</w:t>
      </w:r>
      <w:r w:rsidRPr="004A598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correct</w:t>
      </w:r>
      <w:r w:rsidRPr="004A598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Среди факторов, влияющих на космологическую эволюцию таких стенок можно выделить: </w:t>
      </w:r>
      <w:r w:rsidRPr="004A5986">
        <w:rPr>
          <w:rFonts w:ascii="Times New Roman" w:hAnsi="Times New Roman"/>
          <w:color w:val="252525"/>
          <w:sz w:val="28"/>
          <w:szCs w:val="28"/>
          <w:u w:val="single"/>
          <w:shd w:val="clear" w:color="auto" w:fill="FFFFFF"/>
        </w:rPr>
        <w:t>стремление стенок принять сферическую форму и сжаться к центру</w:t>
      </w:r>
      <w:r>
        <w:rPr>
          <w:rFonts w:ascii="Times New Roman" w:hAnsi="Times New Roman"/>
          <w:color w:val="252525"/>
          <w:sz w:val="28"/>
          <w:szCs w:val="28"/>
          <w:shd w:val="clear" w:color="auto" w:fill="FFFFFF"/>
        </w:rPr>
        <w:t xml:space="preserve">, </w:t>
      </w:r>
      <w:r w:rsidRPr="004A5986">
        <w:rPr>
          <w:rFonts w:ascii="Times New Roman" w:hAnsi="Times New Roman"/>
          <w:color w:val="252525"/>
          <w:sz w:val="28"/>
          <w:szCs w:val="28"/>
          <w:u w:val="single"/>
          <w:shd w:val="clear" w:color="auto" w:fill="FFFFFF"/>
        </w:rPr>
        <w:t>выравнивание величины энергии стенки и энергии окружающей среды, что ведет к обособлению области от общего расширения, пропорциональность энергии стенки и её площади при пересечении космологического горизонта и наличие сил трения с окружающей плазмой при сжатии черной дыры</w:t>
      </w:r>
      <w:r>
        <w:rPr>
          <w:rFonts w:ascii="Times New Roman" w:hAnsi="Times New Roman"/>
          <w:color w:val="252525"/>
          <w:sz w:val="28"/>
          <w:szCs w:val="28"/>
          <w:shd w:val="clear" w:color="auto" w:fill="FFFFFF"/>
        </w:rPr>
        <w:t>.</w:t>
      </w:r>
      <w:r w:rsidRPr="00DF213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Размер таких замкнутых стенок в момент их формирования превышает размер космологического горизонта. Когда эти размеры сравняются, то это може</w:t>
      </w:r>
      <w:bookmarkStart w:id="0" w:name="_GoBack"/>
      <w:bookmarkEnd w:id="0"/>
      <w:r>
        <w:rPr>
          <w:rFonts w:ascii="Times New Roman" w:hAnsi="Times New Roman"/>
          <w:color w:val="252525"/>
          <w:sz w:val="28"/>
          <w:szCs w:val="28"/>
          <w:shd w:val="clear" w:color="auto" w:fill="FFFFFF"/>
        </w:rPr>
        <w:t xml:space="preserve">т привести к образованию ПЧД очень больших масс, вплоть до масс активных галактических ядер, что позволит объяснить наличие центров образования галактик - неоднородностей, в догалактическую эпоху. Вокруг них по одной из теорий и начали образовываться первые галактики. </w:t>
      </w:r>
    </w:p>
    <w:p w:rsidR="005B0C3E" w:rsidRPr="0006114B" w:rsidRDefault="005B0C3E" w:rsidP="003D2E85">
      <w:pPr>
        <w:rPr>
          <w:rFonts w:ascii="Times New Roman" w:hAnsi="Times New Roman"/>
          <w:color w:val="252525"/>
          <w:sz w:val="28"/>
          <w:szCs w:val="28"/>
          <w:shd w:val="clear" w:color="auto" w:fill="FFFFFF"/>
        </w:rPr>
      </w:pPr>
    </w:p>
    <w:p w:rsidR="005B0C3E" w:rsidRPr="004D62CF" w:rsidRDefault="005B0C3E" w:rsidP="00A438C8">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Излучение Хокинга, испарение черных дыр</w:t>
      </w:r>
    </w:p>
    <w:p w:rsidR="005B0C3E" w:rsidRPr="004D62CF" w:rsidRDefault="005B0C3E" w:rsidP="003D2E85">
      <w:pPr>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Испарение черных дыр – эффект, открытый Хокингом (1975 г.), заключается в том, что черная дыра может терять свою массу, черпая энергию из гравитационного поля и порождая пары частиц, одна из которых остается в пределах горизонта, а другая может улететь на бесконечность. Скорость этого процесса обратно пропорциональна квадрату массы черной дыры. Излучение черной дыры описывается как излучение с поверхности абсолютно черного тела с температурой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=1/4π</w:t>
      </w:r>
      <w:r w:rsidRPr="00264BDE">
        <w:rPr>
          <w:rFonts w:ascii="Times New Roman" w:hAnsi="Times New Roman"/>
          <w:color w:val="252525"/>
          <w:sz w:val="28"/>
          <w:szCs w:val="28"/>
          <w:shd w:val="clear" w:color="auto" w:fill="FFFFFF"/>
          <w:lang w:val="en-US"/>
        </w:rPr>
        <w:t>r</w:t>
      </w:r>
      <w:r w:rsidRPr="00264BDE">
        <w:rPr>
          <w:rFonts w:ascii="Times New Roman" w:hAnsi="Times New Roman"/>
          <w:color w:val="252525"/>
          <w:sz w:val="28"/>
          <w:szCs w:val="28"/>
          <w:shd w:val="clear" w:color="auto" w:fill="FFFFFF"/>
          <w:vertAlign w:val="subscript"/>
          <w:lang w:val="en-US"/>
        </w:rPr>
        <w:t>g</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/8π</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Потери энергии черной дыры пропорциональны светимости взятой с обратным знаком и равны  </w:t>
      </w:r>
      <w:r w:rsidRPr="00264BDE">
        <w:rPr>
          <w:rFonts w:ascii="Times New Roman" w:hAnsi="Times New Roman"/>
          <w:color w:val="252525"/>
          <w:sz w:val="28"/>
          <w:szCs w:val="28"/>
          <w:shd w:val="clear" w:color="auto" w:fill="FFFFFF"/>
          <w:lang w:val="en-US"/>
        </w:rPr>
        <w:t>dM</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dt</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4</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Время испарения черных дыр, </w:t>
      </w:r>
      <w:r>
        <w:rPr>
          <w:rFonts w:ascii="Times New Roman" w:hAnsi="Times New Roman"/>
          <w:color w:val="252525"/>
          <w:sz w:val="28"/>
          <w:szCs w:val="28"/>
          <w:shd w:val="clear" w:color="auto" w:fill="FFFFFF"/>
        </w:rPr>
        <w:t>представляющих собой</w:t>
      </w:r>
      <w:r w:rsidRPr="00264BDE">
        <w:rPr>
          <w:rFonts w:ascii="Times New Roman" w:hAnsi="Times New Roman"/>
          <w:color w:val="252525"/>
          <w:sz w:val="28"/>
          <w:szCs w:val="28"/>
          <w:shd w:val="clear" w:color="auto" w:fill="FFFFFF"/>
        </w:rPr>
        <w:t xml:space="preserve"> последн</w:t>
      </w:r>
      <w:r>
        <w:rPr>
          <w:rFonts w:ascii="Times New Roman" w:hAnsi="Times New Roman"/>
          <w:color w:val="252525"/>
          <w:sz w:val="28"/>
          <w:szCs w:val="28"/>
          <w:shd w:val="clear" w:color="auto" w:fill="FFFFFF"/>
        </w:rPr>
        <w:t>юю</w:t>
      </w:r>
      <w:r w:rsidRPr="00264BDE">
        <w:rPr>
          <w:rFonts w:ascii="Times New Roman" w:hAnsi="Times New Roman"/>
          <w:color w:val="252525"/>
          <w:sz w:val="28"/>
          <w:szCs w:val="28"/>
          <w:shd w:val="clear" w:color="auto" w:fill="FFFFFF"/>
        </w:rPr>
        <w:t xml:space="preserve"> стади</w:t>
      </w:r>
      <w:r>
        <w:rPr>
          <w:rFonts w:ascii="Times New Roman" w:hAnsi="Times New Roman"/>
          <w:color w:val="252525"/>
          <w:sz w:val="28"/>
          <w:szCs w:val="28"/>
          <w:shd w:val="clear" w:color="auto" w:fill="FFFFFF"/>
        </w:rPr>
        <w:t>ю</w:t>
      </w:r>
      <w:r w:rsidRPr="00264BDE">
        <w:rPr>
          <w:rFonts w:ascii="Times New Roman" w:hAnsi="Times New Roman"/>
          <w:color w:val="252525"/>
          <w:sz w:val="28"/>
          <w:szCs w:val="28"/>
          <w:shd w:val="clear" w:color="auto" w:fill="FFFFFF"/>
        </w:rPr>
        <w:t xml:space="preserve"> развития массивных звезд, больше возраста Вселенной, т.к. они имеют предел на минимальную массу, которая всё равно является слишком большой для возможности полностью испариться. Однако массы ПЧД могут быть очень маленькими, порядка планковской и даже меньше. Для таких черных дыр испарение – очень существенный процесс. По расчетам черные дыры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&lt;10</w:t>
      </w:r>
      <w:r w:rsidRPr="00264BDE">
        <w:rPr>
          <w:rFonts w:ascii="Times New Roman" w:hAnsi="Times New Roman"/>
          <w:color w:val="252525"/>
          <w:sz w:val="28"/>
          <w:szCs w:val="28"/>
          <w:shd w:val="clear" w:color="auto" w:fill="FFFFFF"/>
          <w:vertAlign w:val="superscript"/>
        </w:rPr>
        <w:t>15</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г </w:t>
      </w:r>
      <w:r w:rsidRPr="00264BDE">
        <w:rPr>
          <w:rFonts w:ascii="Times New Roman" w:hAnsi="Times New Roman"/>
          <w:color w:val="252525"/>
          <w:sz w:val="28"/>
          <w:szCs w:val="28"/>
          <w:shd w:val="clear" w:color="auto" w:fill="FFFFFF"/>
        </w:rPr>
        <w:t xml:space="preserve">к нынешнему моменту должны испариться, если они образовались на ранней стадии. Проверить, действительно ли существовали такие ПЧД, можно по эффектам от их испарения. Также ПЧД могут рассматриваться как универсальный источник всех существующих типов элементарных частиц,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 xml:space="preserve"> , образованных в результате испарения. </w:t>
      </w:r>
    </w:p>
    <w:p w:rsidR="005B0C3E" w:rsidRPr="0001023B" w:rsidRDefault="005B0C3E" w:rsidP="007D7DA4">
      <w:pPr>
        <w:outlineLvl w:val="0"/>
        <w:rPr>
          <w:rFonts w:ascii="Times New Roman" w:hAnsi="Times New Roman"/>
          <w:b/>
          <w:color w:val="252525"/>
          <w:sz w:val="32"/>
          <w:szCs w:val="32"/>
          <w:shd w:val="clear" w:color="auto" w:fill="FFFFFF"/>
        </w:rPr>
      </w:pPr>
      <w:r w:rsidRPr="0001023B">
        <w:rPr>
          <w:rFonts w:ascii="Times New Roman" w:hAnsi="Times New Roman"/>
          <w:b/>
          <w:color w:val="252525"/>
          <w:sz w:val="32"/>
          <w:szCs w:val="32"/>
          <w:shd w:val="clear" w:color="auto" w:fill="FFFFFF"/>
        </w:rPr>
        <w:t xml:space="preserve">Некоторые ограничения на массы </w:t>
      </w:r>
      <w:r>
        <w:rPr>
          <w:rFonts w:ascii="Times New Roman" w:hAnsi="Times New Roman"/>
          <w:b/>
          <w:color w:val="252525"/>
          <w:sz w:val="32"/>
          <w:szCs w:val="32"/>
          <w:shd w:val="clear" w:color="auto" w:fill="FFFFFF"/>
        </w:rPr>
        <w:t>ПЧД</w:t>
      </w:r>
    </w:p>
    <w:p w:rsidR="005B0C3E" w:rsidRPr="004A5986" w:rsidRDefault="005B0C3E" w:rsidP="003D2E85">
      <w:pPr>
        <w:rPr>
          <w:rFonts w:ascii="Times New Roman" w:hAnsi="Times New Roman"/>
          <w:color w:val="252525"/>
          <w:sz w:val="28"/>
          <w:szCs w:val="28"/>
          <w:shd w:val="clear" w:color="auto" w:fill="FFFFFF"/>
        </w:rPr>
      </w:pPr>
      <w:r>
        <w:rPr>
          <w:rFonts w:ascii="Times New Roman" w:hAnsi="Times New Roman"/>
          <w:color w:val="252525"/>
          <w:sz w:val="32"/>
          <w:szCs w:val="32"/>
          <w:shd w:val="clear" w:color="auto" w:fill="FFFFFF"/>
        </w:rPr>
        <w:t xml:space="preserve">   </w:t>
      </w:r>
      <w:r w:rsidRPr="00264BDE">
        <w:rPr>
          <w:rFonts w:ascii="Times New Roman" w:hAnsi="Times New Roman"/>
          <w:color w:val="252525"/>
          <w:sz w:val="28"/>
          <w:szCs w:val="28"/>
          <w:shd w:val="clear" w:color="auto" w:fill="FFFFFF"/>
        </w:rPr>
        <w:t xml:space="preserve">Масса черных дыр, родившихся в результате фазового перехода первого рода, пропорциональна </w:t>
      </w:r>
      <w:r w:rsidRPr="004A5986">
        <w:rPr>
          <w:rFonts w:ascii="Times New Roman" w:hAnsi="Times New Roman"/>
          <w:color w:val="252525"/>
          <w:sz w:val="28"/>
          <w:szCs w:val="28"/>
          <w:u w:val="single"/>
          <w:shd w:val="clear" w:color="auto" w:fill="FFFFFF"/>
        </w:rPr>
        <w:t>массе, которая может находиться в пузыре в период столкновения, если плотность энергии стенок полностью термализована.</w:t>
      </w:r>
      <w:r w:rsidRPr="00264BDE">
        <w:rPr>
          <w:rFonts w:ascii="Times New Roman" w:hAnsi="Times New Roman"/>
          <w:color w:val="252525"/>
          <w:sz w:val="28"/>
          <w:szCs w:val="28"/>
          <w:shd w:val="clear" w:color="auto" w:fill="FFFFFF"/>
        </w:rPr>
        <w:t xml:space="preserve"> Значит при условии того, что фазовый переход первого рода </w:t>
      </w:r>
      <w:r w:rsidRPr="004A5986">
        <w:rPr>
          <w:rFonts w:ascii="Times New Roman" w:hAnsi="Times New Roman"/>
          <w:color w:val="252525"/>
          <w:sz w:val="28"/>
          <w:szCs w:val="28"/>
          <w:u w:val="single"/>
          <w:shd w:val="clear" w:color="auto" w:fill="FFFFFF"/>
        </w:rPr>
        <w:t>имел место быть</w:t>
      </w:r>
      <w:r w:rsidRPr="00264BDE">
        <w:rPr>
          <w:rFonts w:ascii="Times New Roman" w:hAnsi="Times New Roman"/>
          <w:color w:val="252525"/>
          <w:sz w:val="28"/>
          <w:szCs w:val="28"/>
          <w:shd w:val="clear" w:color="auto" w:fill="FFFFFF"/>
        </w:rPr>
        <w:t xml:space="preserve"> в конце инфляции,  могут образовываться ПЧД с массами пропорциональными массе вещества, заключенного в пределах хаббловского горизонта в конце инфляции. Если рассмотреть оценку горизонта, взятую из </w:t>
      </w:r>
      <w:r w:rsidRPr="004A5986">
        <w:rPr>
          <w:rFonts w:ascii="Times New Roman" w:hAnsi="Times New Roman"/>
          <w:color w:val="252525"/>
          <w:sz w:val="28"/>
          <w:szCs w:val="28"/>
          <w:u w:val="single"/>
          <w:shd w:val="clear" w:color="auto" w:fill="FFFFFF"/>
        </w:rPr>
        <w:t xml:space="preserve">наблюдений за анизотропией </w:t>
      </w:r>
      <w:r w:rsidRPr="00264BDE">
        <w:rPr>
          <w:rFonts w:ascii="Times New Roman" w:hAnsi="Times New Roman"/>
          <w:color w:val="252525"/>
          <w:sz w:val="28"/>
          <w:szCs w:val="28"/>
          <w:shd w:val="clear" w:color="auto" w:fill="FFFFFF"/>
        </w:rPr>
        <w:t xml:space="preserve">теплового электромагнитного фона, то получится, что в момент завершения фазового перехода </w:t>
      </w:r>
      <w:r>
        <w:rPr>
          <w:rFonts w:ascii="Times New Roman" w:hAnsi="Times New Roman"/>
          <w:color w:val="252525"/>
          <w:sz w:val="28"/>
          <w:szCs w:val="28"/>
          <w:shd w:val="clear" w:color="auto" w:fill="FFFFFF"/>
        </w:rPr>
        <w:t>появляются</w:t>
      </w:r>
      <w:r w:rsidRPr="00264BDE">
        <w:rPr>
          <w:rFonts w:ascii="Times New Roman" w:hAnsi="Times New Roman"/>
          <w:color w:val="252525"/>
          <w:sz w:val="28"/>
          <w:szCs w:val="28"/>
          <w:shd w:val="clear" w:color="auto" w:fill="FFFFFF"/>
        </w:rPr>
        <w:t xml:space="preserve"> черны</w:t>
      </w:r>
      <w:r>
        <w:rPr>
          <w:rFonts w:ascii="Times New Roman" w:hAnsi="Times New Roman"/>
          <w:color w:val="252525"/>
          <w:sz w:val="28"/>
          <w:szCs w:val="28"/>
          <w:shd w:val="clear" w:color="auto" w:fill="FFFFFF"/>
        </w:rPr>
        <w:t xml:space="preserve">е </w:t>
      </w:r>
      <w:r w:rsidRPr="00264BDE">
        <w:rPr>
          <w:rFonts w:ascii="Times New Roman" w:hAnsi="Times New Roman"/>
          <w:color w:val="252525"/>
          <w:sz w:val="28"/>
          <w:szCs w:val="28"/>
          <w:shd w:val="clear" w:color="auto" w:fill="FFFFFF"/>
        </w:rPr>
        <w:t>дыр</w:t>
      </w:r>
      <w:r>
        <w:rPr>
          <w:rFonts w:ascii="Times New Roman" w:hAnsi="Times New Roman"/>
          <w:color w:val="252525"/>
          <w:sz w:val="28"/>
          <w:szCs w:val="28"/>
          <w:shd w:val="clear" w:color="auto" w:fill="FFFFFF"/>
        </w:rPr>
        <w:t>ы</w:t>
      </w:r>
      <w:r w:rsidRPr="00264BDE">
        <w:rPr>
          <w:rFonts w:ascii="Times New Roman" w:hAnsi="Times New Roman"/>
          <w:color w:val="252525"/>
          <w:sz w:val="28"/>
          <w:szCs w:val="28"/>
          <w:shd w:val="clear" w:color="auto" w:fill="FFFFFF"/>
        </w:rPr>
        <w:t>, с массой примерно</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0.7 г. Далее вклад таких ПЧД в общую космологическую плотность растет как масштабный фактор.</w:t>
      </w:r>
      <w:r w:rsidRPr="004A5986">
        <w:rPr>
          <w:rFonts w:ascii="Times New Roman" w:hAnsi="Times New Roman"/>
          <w:color w:val="252525"/>
          <w:sz w:val="28"/>
          <w:szCs w:val="28"/>
          <w:u w:val="single"/>
          <w:shd w:val="clear" w:color="auto" w:fill="FFFFFF"/>
        </w:rPr>
        <w:t xml:space="preserve"> ПЧД ведут себя как пылевая материя, которая заканчивает доминировать к моменту, когда все такие ПЧД испарятся.</w:t>
      </w:r>
      <w:r w:rsidRPr="00264BDE">
        <w:rPr>
          <w:rFonts w:ascii="Times New Roman" w:hAnsi="Times New Roman"/>
          <w:color w:val="252525"/>
          <w:sz w:val="28"/>
          <w:szCs w:val="28"/>
          <w:shd w:val="clear" w:color="auto" w:fill="FFFFFF"/>
        </w:rPr>
        <w:t xml:space="preserve"> Отсюда берется верхний предел масс таких черных дыр, появившихся после фазового перехода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bscript"/>
          <w:lang w:val="en-US"/>
        </w:rPr>
        <w:t>max</w:t>
      </w:r>
      <w:r w:rsidRPr="00264BDE">
        <w:rPr>
          <w:rFonts w:ascii="Times New Roman" w:hAnsi="Times New Roman"/>
          <w:color w:val="252525"/>
          <w:sz w:val="28"/>
          <w:szCs w:val="28"/>
          <w:shd w:val="clear" w:color="auto" w:fill="FFFFFF"/>
          <w:vertAlign w:val="subscript"/>
        </w:rPr>
        <w:t xml:space="preserve"> </w:t>
      </w:r>
      <w:r w:rsidRPr="00264BDE">
        <w:rPr>
          <w:rFonts w:ascii="Times New Roman" w:hAnsi="Times New Roman"/>
          <w:color w:val="252525"/>
          <w:sz w:val="28"/>
          <w:szCs w:val="28"/>
          <w:shd w:val="clear" w:color="auto" w:fill="FFFFFF"/>
        </w:rPr>
        <w:t>≤5∙10</w:t>
      </w:r>
      <w:r w:rsidRPr="00264BDE">
        <w:rPr>
          <w:rFonts w:ascii="Times New Roman" w:hAnsi="Times New Roman"/>
          <w:color w:val="252525"/>
          <w:sz w:val="28"/>
          <w:szCs w:val="28"/>
          <w:shd w:val="clear" w:color="auto" w:fill="FFFFFF"/>
          <w:vertAlign w:val="superscript"/>
        </w:rPr>
        <w:t>14</w:t>
      </w:r>
      <w:r w:rsidRPr="00264BDE">
        <w:rPr>
          <w:rFonts w:ascii="Times New Roman" w:hAnsi="Times New Roman"/>
          <w:color w:val="252525"/>
          <w:sz w:val="28"/>
          <w:szCs w:val="28"/>
          <w:shd w:val="clear" w:color="auto" w:fill="FFFFFF"/>
        </w:rPr>
        <w:t xml:space="preserve"> г,</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т.к. </w:t>
      </w:r>
      <w:r w:rsidRPr="004A5986">
        <w:rPr>
          <w:rFonts w:ascii="Times New Roman" w:hAnsi="Times New Roman"/>
          <w:color w:val="252525"/>
          <w:sz w:val="28"/>
          <w:szCs w:val="28"/>
          <w:u w:val="single"/>
          <w:shd w:val="clear" w:color="auto" w:fill="FFFFFF"/>
        </w:rPr>
        <w:t xml:space="preserve">черные дыры с массами больше не успели бы испариться к нынешнему времени. </w:t>
      </w:r>
      <w:r w:rsidRPr="00264BDE">
        <w:rPr>
          <w:rFonts w:ascii="Times New Roman" w:hAnsi="Times New Roman"/>
          <w:color w:val="252525"/>
          <w:sz w:val="28"/>
          <w:szCs w:val="28"/>
          <w:shd w:val="clear" w:color="auto" w:fill="FFFFFF"/>
        </w:rPr>
        <w:t xml:space="preserve">Более жесткое ограничение </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rPr>
        <w:t>&lt;10</w:t>
      </w:r>
      <w:r w:rsidRPr="00264BDE">
        <w:rPr>
          <w:rFonts w:ascii="Times New Roman" w:hAnsi="Times New Roman"/>
          <w:color w:val="252525"/>
          <w:sz w:val="28"/>
          <w:szCs w:val="28"/>
          <w:shd w:val="clear" w:color="auto" w:fill="FFFFFF"/>
          <w:vertAlign w:val="superscript"/>
        </w:rPr>
        <w:t xml:space="preserve">3 </w:t>
      </w:r>
      <w:r w:rsidRPr="00264BDE">
        <w:rPr>
          <w:rFonts w:ascii="Times New Roman" w:hAnsi="Times New Roman"/>
          <w:color w:val="252525"/>
          <w:sz w:val="28"/>
          <w:szCs w:val="28"/>
          <w:shd w:val="clear" w:color="auto" w:fill="FFFFFF"/>
        </w:rPr>
        <w:t xml:space="preserve">г следует из того (Зельдович, Старобинский, 1976), что испарение ПЧД не приводит к перепроизводству энтропии во Вселенной. </w:t>
      </w:r>
      <w:r w:rsidRPr="004A5986">
        <w:rPr>
          <w:rFonts w:ascii="Times New Roman" w:hAnsi="Times New Roman"/>
          <w:color w:val="252525"/>
          <w:sz w:val="28"/>
          <w:szCs w:val="28"/>
          <w:u w:val="single"/>
          <w:shd w:val="clear" w:color="auto" w:fill="FFFFFF"/>
        </w:rPr>
        <w:t>Таким образом, испаряющиеся ПЧД могли быть доминирующей частью космологической плотности в период их образования, только если их масса не превышает вышеуказанного предела</w:t>
      </w:r>
      <w:r w:rsidRPr="00264BDE">
        <w:rPr>
          <w:rFonts w:ascii="Times New Roman" w:hAnsi="Times New Roman"/>
          <w:color w:val="252525"/>
          <w:sz w:val="28"/>
          <w:szCs w:val="28"/>
          <w:shd w:val="clear" w:color="auto" w:fill="FFFFFF"/>
        </w:rPr>
        <w:t>.</w:t>
      </w:r>
      <w:r w:rsidRPr="004A5986">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w:t>
      </w:r>
      <w:r>
        <w:rPr>
          <w:rFonts w:ascii="Times New Roman" w:hAnsi="Times New Roman"/>
          <w:color w:val="252525"/>
          <w:sz w:val="28"/>
          <w:szCs w:val="28"/>
          <w:shd w:val="clear" w:color="auto" w:fill="FFFFFF"/>
          <w:lang w:val="fr-FR"/>
        </w:rPr>
        <w:t>???</w:t>
      </w:r>
      <w:r w:rsidRPr="004A5986">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rPr>
        <w:t xml:space="preserve"> </w:t>
      </w:r>
      <w:r w:rsidRPr="004A5986">
        <w:rPr>
          <w:rFonts w:ascii="Times New Roman" w:hAnsi="Times New Roman"/>
          <w:color w:val="252525"/>
          <w:sz w:val="28"/>
          <w:szCs w:val="28"/>
          <w:u w:val="single"/>
          <w:shd w:val="clear" w:color="auto" w:fill="FFFFFF"/>
        </w:rPr>
        <w:t>Такие ПЧД не противоречат ограничениям, полученным из наблюдений</w:t>
      </w:r>
      <w:r w:rsidRPr="00264BDE">
        <w:rPr>
          <w:rFonts w:ascii="Times New Roman" w:hAnsi="Times New Roman"/>
          <w:color w:val="252525"/>
          <w:sz w:val="28"/>
          <w:szCs w:val="28"/>
          <w:shd w:val="clear" w:color="auto" w:fill="FFFFFF"/>
        </w:rPr>
        <w:t xml:space="preserve">. А также испарению таких черных дыр можно приписать наблюдаемую энтропию Вселенной.   </w:t>
      </w:r>
    </w:p>
    <w:p w:rsidR="005B0C3E" w:rsidRPr="004A5986" w:rsidRDefault="005B0C3E" w:rsidP="003D2E85">
      <w:pPr>
        <w:rPr>
          <w:rFonts w:ascii="Times New Roman" w:hAnsi="Times New Roman"/>
          <w:color w:val="252525"/>
          <w:sz w:val="28"/>
          <w:szCs w:val="28"/>
          <w:shd w:val="clear" w:color="auto" w:fill="FFFFFF"/>
          <w:lang w:val="en-GB"/>
        </w:rPr>
      </w:pPr>
      <w:r w:rsidRPr="004A5986">
        <w:rPr>
          <w:rFonts w:ascii="Times New Roman" w:hAnsi="Times New Roman"/>
          <w:color w:val="252525"/>
          <w:sz w:val="28"/>
          <w:szCs w:val="28"/>
          <w:shd w:val="clear" w:color="auto" w:fill="FFFFFF"/>
          <w:lang w:val="en-GB"/>
        </w:rPr>
        <w:t>Please give more details of astrophysical constraints on PBHs</w:t>
      </w:r>
    </w:p>
    <w:p w:rsidR="005B0C3E" w:rsidRPr="004D62CF" w:rsidRDefault="005B0C3E" w:rsidP="00A438C8">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Способы наблюдения</w:t>
      </w:r>
    </w:p>
    <w:p w:rsidR="005B0C3E" w:rsidRDefault="005B0C3E" w:rsidP="00A438C8">
      <w:pPr>
        <w:rPr>
          <w:rFonts w:ascii="Times New Roman" w:hAnsi="Times New Roman"/>
          <w:sz w:val="28"/>
          <w:szCs w:val="28"/>
          <w:shd w:val="clear" w:color="auto" w:fill="FFFFFF"/>
        </w:rPr>
      </w:pPr>
      <w:r>
        <w:rPr>
          <w:rFonts w:ascii="Times New Roman" w:hAnsi="Times New Roman"/>
          <w:color w:val="252525"/>
          <w:sz w:val="28"/>
          <w:szCs w:val="28"/>
          <w:shd w:val="clear" w:color="auto" w:fill="FFFFFF"/>
        </w:rPr>
        <w:t xml:space="preserve">   </w:t>
      </w:r>
      <w:r w:rsidRPr="004A5986">
        <w:rPr>
          <w:rFonts w:ascii="Times New Roman" w:hAnsi="Times New Roman"/>
          <w:color w:val="252525"/>
          <w:sz w:val="28"/>
          <w:szCs w:val="28"/>
          <w:u w:val="single"/>
          <w:shd w:val="clear" w:color="auto" w:fill="FFFFFF"/>
        </w:rPr>
        <w:t>Первичные черные дыры, как и просто черные дыры, наблюдать довольно трудно</w:t>
      </w:r>
      <w:r>
        <w:rPr>
          <w:rFonts w:ascii="Times New Roman" w:hAnsi="Times New Roman"/>
          <w:color w:val="252525"/>
          <w:sz w:val="28"/>
          <w:szCs w:val="28"/>
          <w:shd w:val="clear" w:color="auto" w:fill="FFFFFF"/>
        </w:rPr>
        <w:t xml:space="preserve">. </w:t>
      </w:r>
      <w:r w:rsidRPr="004A5986">
        <w:rPr>
          <w:rFonts w:ascii="Times New Roman" w:hAnsi="Times New Roman"/>
          <w:sz w:val="28"/>
          <w:szCs w:val="28"/>
          <w:u w:val="single"/>
          <w:shd w:val="clear" w:color="auto" w:fill="FFFFFF"/>
        </w:rPr>
        <w:t>Исходя из гравитационных расчетов</w:t>
      </w:r>
      <w:r>
        <w:rPr>
          <w:rFonts w:ascii="Times New Roman" w:hAnsi="Times New Roman"/>
          <w:sz w:val="28"/>
          <w:szCs w:val="28"/>
          <w:shd w:val="clear" w:color="auto" w:fill="FFFFFF"/>
        </w:rPr>
        <w:t xml:space="preserve">, наблюдая за очень массивным телом, не испускающим свет, можно с некоторой степенью точности говорить о том, что он является черной дырой. </w:t>
      </w:r>
      <w:r>
        <w:rPr>
          <w:rFonts w:ascii="Times New Roman" w:hAnsi="Times New Roman"/>
          <w:color w:val="252525"/>
          <w:sz w:val="28"/>
          <w:szCs w:val="28"/>
          <w:shd w:val="clear" w:color="auto" w:fill="FFFFFF"/>
        </w:rPr>
        <w:t xml:space="preserve">Черные дыры можно детектировать по различным искажениям света, проходящего около них. Например, </w:t>
      </w:r>
      <w:r>
        <w:rPr>
          <w:rFonts w:ascii="Times New Roman" w:hAnsi="Times New Roman"/>
          <w:sz w:val="28"/>
          <w:szCs w:val="28"/>
          <w:shd w:val="clear" w:color="auto" w:fill="FFFFFF"/>
        </w:rPr>
        <w:t>при пролете мимо отдаленной звезды, свет от звезды исказит</w:t>
      </w:r>
      <w:r w:rsidRPr="00264BDE">
        <w:rPr>
          <w:rFonts w:ascii="Times New Roman" w:hAnsi="Times New Roman"/>
          <w:sz w:val="28"/>
          <w:szCs w:val="28"/>
          <w:shd w:val="clear" w:color="auto" w:fill="FFFFFF"/>
        </w:rPr>
        <w:t>ся.</w:t>
      </w:r>
      <w:r>
        <w:rPr>
          <w:rFonts w:ascii="Times New Roman" w:hAnsi="Times New Roman"/>
          <w:sz w:val="28"/>
          <w:szCs w:val="28"/>
          <w:shd w:val="clear" w:color="auto" w:fill="FFFFFF"/>
        </w:rPr>
        <w:t xml:space="preserve"> </w:t>
      </w:r>
      <w:r w:rsidRPr="004A5986">
        <w:rPr>
          <w:rFonts w:ascii="Times New Roman" w:hAnsi="Times New Roman"/>
          <w:sz w:val="28"/>
          <w:szCs w:val="28"/>
          <w:u w:val="single"/>
          <w:shd w:val="clear" w:color="auto" w:fill="FFFFFF"/>
        </w:rPr>
        <w:t xml:space="preserve">Однако найти звезды, в данный момент взаимодействующие с черной дырой очень трудно. </w:t>
      </w:r>
      <w:r>
        <w:rPr>
          <w:rFonts w:ascii="Times New Roman" w:hAnsi="Times New Roman"/>
          <w:sz w:val="28"/>
          <w:szCs w:val="28"/>
          <w:shd w:val="clear" w:color="auto" w:fill="FFFFFF"/>
        </w:rPr>
        <w:t xml:space="preserve">Также черные дыры ищут по излучению Хокинга. В этом случае они являются источником космических лучей, нейтрино и гамма лучей. </w:t>
      </w:r>
      <w:r w:rsidRPr="004A5986">
        <w:rPr>
          <w:rFonts w:ascii="Times New Roman" w:hAnsi="Times New Roman"/>
          <w:sz w:val="28"/>
          <w:szCs w:val="28"/>
          <w:u w:val="single"/>
          <w:shd w:val="clear" w:color="auto" w:fill="FFFFFF"/>
        </w:rPr>
        <w:t>Однако температуры известных астрономам</w:t>
      </w:r>
      <w:r w:rsidRPr="004A5986">
        <w:rPr>
          <w:rStyle w:val="apple-converted-space"/>
          <w:rFonts w:ascii="Times New Roman" w:hAnsi="Times New Roman"/>
          <w:sz w:val="28"/>
          <w:szCs w:val="28"/>
          <w:u w:val="single"/>
          <w:shd w:val="clear" w:color="auto" w:fill="FFFFFF"/>
        </w:rPr>
        <w:t> </w:t>
      </w:r>
      <w:hyperlink r:id="rId12" w:tooltip="Чёрная дыра" w:history="1">
        <w:r w:rsidRPr="004A5986">
          <w:rPr>
            <w:rStyle w:val="Hyperlink"/>
            <w:rFonts w:ascii="Times New Roman" w:hAnsi="Times New Roman"/>
            <w:color w:val="auto"/>
            <w:sz w:val="28"/>
            <w:szCs w:val="28"/>
            <w:shd w:val="clear" w:color="auto" w:fill="FFFFFF"/>
          </w:rPr>
          <w:t>чёрных дыр</w:t>
        </w:r>
      </w:hyperlink>
      <w:r w:rsidRPr="004A5986">
        <w:rPr>
          <w:rStyle w:val="apple-converted-space"/>
          <w:rFonts w:ascii="Times New Roman" w:hAnsi="Times New Roman"/>
          <w:sz w:val="28"/>
          <w:szCs w:val="28"/>
          <w:u w:val="single"/>
          <w:shd w:val="clear" w:color="auto" w:fill="FFFFFF"/>
        </w:rPr>
        <w:t> </w:t>
      </w:r>
      <w:r w:rsidRPr="004A5986">
        <w:rPr>
          <w:rFonts w:ascii="Times New Roman" w:hAnsi="Times New Roman"/>
          <w:sz w:val="28"/>
          <w:szCs w:val="28"/>
          <w:u w:val="single"/>
          <w:shd w:val="clear" w:color="auto" w:fill="FFFFFF"/>
        </w:rPr>
        <w:t>слишком малы, чтобы излучение от них можно было бы зафиксировать — массы дыр слишком велики</w:t>
      </w:r>
      <w:r w:rsidRPr="00264BD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Есть возможность измерить излучение Хокинга, для ПЧД малых масс, объединенных в кластер.</w:t>
      </w:r>
      <w:r w:rsidRPr="0041082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fr-FR"/>
        </w:rPr>
        <w:t>Reference</w:t>
      </w:r>
      <w:r w:rsidRPr="00410821">
        <w:rPr>
          <w:rFonts w:ascii="Times New Roman" w:hAnsi="Times New Roman"/>
          <w:color w:val="252525"/>
          <w:sz w:val="28"/>
          <w:szCs w:val="28"/>
          <w:shd w:val="clear" w:color="auto" w:fill="FFFFFF"/>
        </w:rPr>
        <w:t>]</w:t>
      </w:r>
      <w:r>
        <w:rPr>
          <w:rFonts w:ascii="Times New Roman" w:hAnsi="Times New Roman"/>
          <w:sz w:val="28"/>
          <w:szCs w:val="28"/>
          <w:shd w:val="clear" w:color="auto" w:fill="FFFFFF"/>
        </w:rPr>
        <w:t xml:space="preserve"> В таком случае излучение каждой из дыр сложится вместе, что позволит телескопу, такому как, например, </w:t>
      </w:r>
      <w:r>
        <w:rPr>
          <w:rFonts w:ascii="Times New Roman" w:hAnsi="Times New Roman"/>
          <w:sz w:val="28"/>
          <w:szCs w:val="28"/>
          <w:shd w:val="clear" w:color="auto" w:fill="FFFFFF"/>
          <w:lang w:val="en-US"/>
        </w:rPr>
        <w:t>Fermi</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LAT</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gamma</w:t>
      </w:r>
      <w:r w:rsidRPr="008D5C03">
        <w:rPr>
          <w:rFonts w:ascii="Times New Roman" w:hAnsi="Times New Roman"/>
          <w:sz w:val="28"/>
          <w:szCs w:val="28"/>
          <w:shd w:val="clear" w:color="auto" w:fill="FFFFFF"/>
        </w:rPr>
        <w:t>-</w:t>
      </w:r>
      <w:r>
        <w:rPr>
          <w:rFonts w:ascii="Times New Roman" w:hAnsi="Times New Roman"/>
          <w:sz w:val="28"/>
          <w:szCs w:val="28"/>
          <w:shd w:val="clear" w:color="auto" w:fill="FFFFFF"/>
          <w:lang w:val="en-US"/>
        </w:rPr>
        <w:t>ray</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telescope</w:t>
      </w:r>
      <w:r>
        <w:rPr>
          <w:rFonts w:ascii="Times New Roman" w:hAnsi="Times New Roman"/>
          <w:sz w:val="28"/>
          <w:szCs w:val="28"/>
          <w:shd w:val="clear" w:color="auto" w:fill="FFFFFF"/>
        </w:rPr>
        <w:t xml:space="preserve">, обнаружить их. Также массивные черные дыры можно обнаружить, наблюдая за аккрецией вещества, при которой происходит очень мощное излучение ускоряющихся частиц. Благодаря особой конфигурации магнитного поля, при поглощении вещества посредством аккреции, черные дыры </w:t>
      </w:r>
      <w:r w:rsidRPr="00410821">
        <w:rPr>
          <w:rFonts w:ascii="Times New Roman" w:hAnsi="Times New Roman"/>
          <w:sz w:val="28"/>
          <w:szCs w:val="28"/>
          <w:u w:val="single"/>
          <w:shd w:val="clear" w:color="auto" w:fill="FFFFFF"/>
        </w:rPr>
        <w:t>могут выстреливать</w:t>
      </w:r>
      <w:r>
        <w:rPr>
          <w:rFonts w:ascii="Times New Roman" w:hAnsi="Times New Roman"/>
          <w:sz w:val="28"/>
          <w:szCs w:val="28"/>
          <w:shd w:val="clear" w:color="auto" w:fill="FFFFFF"/>
        </w:rPr>
        <w:t xml:space="preserve"> узконаправленным пучком частиц – </w:t>
      </w:r>
      <w:r>
        <w:rPr>
          <w:rFonts w:ascii="Times New Roman" w:hAnsi="Times New Roman"/>
          <w:sz w:val="28"/>
          <w:szCs w:val="28"/>
          <w:shd w:val="clear" w:color="auto" w:fill="FFFFFF"/>
          <w:lang w:val="en-US"/>
        </w:rPr>
        <w:t>jet</w:t>
      </w:r>
      <w:r>
        <w:rPr>
          <w:rFonts w:ascii="Times New Roman" w:hAnsi="Times New Roman"/>
          <w:sz w:val="28"/>
          <w:szCs w:val="28"/>
          <w:shd w:val="clear" w:color="auto" w:fill="FFFFFF"/>
        </w:rPr>
        <w:t xml:space="preserve">-ом в пространство, который тоже можно детектировать. </w:t>
      </w:r>
    </w:p>
    <w:p w:rsidR="005B0C3E" w:rsidRPr="00DF213B" w:rsidRDefault="005B0C3E" w:rsidP="00A438C8">
      <w:pPr>
        <w:rPr>
          <w:rFonts w:ascii="Times New Roman" w:hAnsi="Times New Roman"/>
          <w:sz w:val="28"/>
          <w:szCs w:val="28"/>
          <w:shd w:val="clear" w:color="auto" w:fill="FFFFFF"/>
        </w:rPr>
      </w:pPr>
    </w:p>
    <w:p w:rsidR="005B0C3E" w:rsidRPr="00DF213B" w:rsidRDefault="005B0C3E" w:rsidP="00A438C8">
      <w:pPr>
        <w:rPr>
          <w:rFonts w:ascii="Times New Roman" w:hAnsi="Times New Roman"/>
          <w:sz w:val="28"/>
          <w:szCs w:val="28"/>
          <w:shd w:val="clear" w:color="auto" w:fill="FFFFFF"/>
        </w:rPr>
      </w:pPr>
    </w:p>
    <w:p w:rsidR="005B0C3E" w:rsidRPr="004D62CF" w:rsidRDefault="005B0C3E" w:rsidP="00BD0309">
      <w:pPr>
        <w:pStyle w:val="ListParagraph"/>
        <w:numPr>
          <w:ilvl w:val="0"/>
          <w:numId w:val="1"/>
        </w:numPr>
        <w:rPr>
          <w:rFonts w:ascii="Times New Roman" w:hAnsi="Times New Roman"/>
          <w:b/>
          <w:sz w:val="32"/>
          <w:szCs w:val="32"/>
          <w:shd w:val="clear" w:color="auto" w:fill="FFFFFF"/>
        </w:rPr>
      </w:pPr>
      <w:r w:rsidRPr="004D62CF">
        <w:rPr>
          <w:rFonts w:ascii="Times New Roman" w:hAnsi="Times New Roman"/>
          <w:b/>
          <w:sz w:val="32"/>
          <w:szCs w:val="32"/>
          <w:shd w:val="clear" w:color="auto" w:fill="FFFFFF"/>
        </w:rPr>
        <w:t>Заключение</w:t>
      </w:r>
    </w:p>
    <w:p w:rsidR="005B0C3E" w:rsidRDefault="005B0C3E" w:rsidP="00BD0309">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Первичные черные дыры – объекты, которые, в случае образования на самых ранних этапах развития Вселенной, будут нести информацию об этом периоде в своем спектре. Будучи </w:t>
      </w:r>
      <w:r w:rsidRPr="00410821">
        <w:rPr>
          <w:rFonts w:ascii="Times New Roman" w:hAnsi="Times New Roman"/>
          <w:sz w:val="28"/>
          <w:szCs w:val="28"/>
          <w:u w:val="single"/>
          <w:shd w:val="clear" w:color="auto" w:fill="FFFFFF"/>
        </w:rPr>
        <w:t xml:space="preserve">образованными от </w:t>
      </w:r>
      <w:r>
        <w:rPr>
          <w:rFonts w:ascii="Times New Roman" w:hAnsi="Times New Roman"/>
          <w:sz w:val="28"/>
          <w:szCs w:val="28"/>
          <w:shd w:val="clear" w:color="auto" w:fill="FFFFFF"/>
        </w:rPr>
        <w:t xml:space="preserve">сверхмассивных метастабильных частиц, ПЧД смогут дать информацию о свойствах таких частиц. Исследуя возможные проявления и следы ПЧД можно делать ограничения на различные параметры ранней Вселенной, такие как величина начального возмущения метрики, первичные неоднородности плотности, наличие или отсутствие фазовых переходов первого и второго рода. Рассматривая ПЧД можно объяснить </w:t>
      </w:r>
      <w:r w:rsidRPr="00410821">
        <w:rPr>
          <w:rFonts w:ascii="Times New Roman" w:hAnsi="Times New Roman"/>
          <w:sz w:val="28"/>
          <w:szCs w:val="28"/>
          <w:u w:val="single"/>
          <w:shd w:val="clear" w:color="auto" w:fill="FFFFFF"/>
        </w:rPr>
        <w:t>наличие направленных электрон-позитронных потоков в космосе</w:t>
      </w:r>
      <w:r>
        <w:rPr>
          <w:rFonts w:ascii="Times New Roman" w:hAnsi="Times New Roman"/>
          <w:sz w:val="28"/>
          <w:szCs w:val="28"/>
          <w:shd w:val="clear" w:color="auto" w:fill="FFFFFF"/>
        </w:rPr>
        <w:t xml:space="preserve">, </w:t>
      </w:r>
      <w:r w:rsidRPr="00410821">
        <w:rPr>
          <w:rFonts w:ascii="Times New Roman" w:hAnsi="Times New Roman"/>
          <w:sz w:val="28"/>
          <w:szCs w:val="28"/>
          <w:shd w:val="clear" w:color="auto" w:fill="FFFFFF"/>
        </w:rPr>
        <w:t>[</w:t>
      </w:r>
      <w:r>
        <w:rPr>
          <w:rFonts w:ascii="Times New Roman" w:hAnsi="Times New Roman"/>
          <w:sz w:val="28"/>
          <w:szCs w:val="28"/>
          <w:shd w:val="clear" w:color="auto" w:fill="FFFFFF"/>
        </w:rPr>
        <w:t> </w:t>
      </w:r>
      <w:r w:rsidRPr="0041082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наличие точечных гамма-источников, сделать различные заключения</w:t>
      </w:r>
      <w:r w:rsidRPr="00410821">
        <w:rPr>
          <w:rFonts w:ascii="Times New Roman" w:hAnsi="Times New Roman"/>
          <w:sz w:val="28"/>
          <w:szCs w:val="28"/>
          <w:u w:val="single"/>
          <w:shd w:val="clear" w:color="auto" w:fill="FFFFFF"/>
        </w:rPr>
        <w:t xml:space="preserve"> о скрытой массе в виде ПЧД, особенно на ранних периодах развития Вселенной.</w:t>
      </w:r>
      <w:r>
        <w:rPr>
          <w:rFonts w:ascii="Times New Roman" w:hAnsi="Times New Roman"/>
          <w:sz w:val="28"/>
          <w:szCs w:val="28"/>
          <w:shd w:val="clear" w:color="auto" w:fill="FFFFFF"/>
        </w:rPr>
        <w:t xml:space="preserve"> </w:t>
      </w:r>
      <w:r w:rsidRPr="00410821">
        <w:rPr>
          <w:rFonts w:ascii="Times New Roman" w:hAnsi="Times New Roman"/>
          <w:sz w:val="28"/>
          <w:szCs w:val="28"/>
          <w:shd w:val="clear" w:color="auto" w:fill="FFFFFF"/>
        </w:rPr>
        <w:t>[</w:t>
      </w:r>
      <w:r>
        <w:rPr>
          <w:rFonts w:ascii="Times New Roman" w:hAnsi="Times New Roman"/>
          <w:sz w:val="28"/>
          <w:szCs w:val="28"/>
          <w:shd w:val="clear" w:color="auto" w:fill="FFFFFF"/>
        </w:rPr>
        <w:t> </w:t>
      </w:r>
      <w:r w:rsidRPr="0041082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Также </w:t>
      </w:r>
      <w:r w:rsidRPr="00410821">
        <w:rPr>
          <w:rFonts w:ascii="Times New Roman" w:hAnsi="Times New Roman"/>
          <w:sz w:val="28"/>
          <w:szCs w:val="28"/>
          <w:u w:val="single"/>
          <w:shd w:val="clear" w:color="auto" w:fill="FFFFFF"/>
        </w:rPr>
        <w:t>возможное</w:t>
      </w:r>
      <w:r>
        <w:rPr>
          <w:rFonts w:ascii="Times New Roman" w:hAnsi="Times New Roman"/>
          <w:sz w:val="28"/>
          <w:szCs w:val="28"/>
          <w:shd w:val="clear" w:color="auto" w:fill="FFFFFF"/>
        </w:rPr>
        <w:t xml:space="preserve"> изучение ПЧД </w:t>
      </w:r>
      <w:r w:rsidRPr="00410821">
        <w:rPr>
          <w:rFonts w:ascii="Times New Roman" w:hAnsi="Times New Roman"/>
          <w:sz w:val="28"/>
          <w:szCs w:val="28"/>
          <w:u w:val="single"/>
          <w:shd w:val="clear" w:color="auto" w:fill="FFFFFF"/>
        </w:rPr>
        <w:t>поможет</w:t>
      </w:r>
      <w:r>
        <w:rPr>
          <w:rFonts w:ascii="Times New Roman" w:hAnsi="Times New Roman"/>
          <w:sz w:val="28"/>
          <w:szCs w:val="28"/>
          <w:shd w:val="clear" w:color="auto" w:fill="FFFFFF"/>
        </w:rPr>
        <w:t xml:space="preserve"> существенно уточнить существующие физические теории и параметры моделей, особенно </w:t>
      </w:r>
      <w:r w:rsidRPr="00410821">
        <w:rPr>
          <w:rFonts w:ascii="Times New Roman" w:hAnsi="Times New Roman"/>
          <w:sz w:val="28"/>
          <w:szCs w:val="28"/>
          <w:u w:val="single"/>
          <w:shd w:val="clear" w:color="auto" w:fill="FFFFFF"/>
        </w:rPr>
        <w:t xml:space="preserve">касаемо самых первых моментов жизни </w:t>
      </w:r>
      <w:r>
        <w:rPr>
          <w:rFonts w:ascii="Times New Roman" w:hAnsi="Times New Roman"/>
          <w:sz w:val="28"/>
          <w:szCs w:val="28"/>
          <w:shd w:val="clear" w:color="auto" w:fill="FFFFFF"/>
        </w:rPr>
        <w:t xml:space="preserve">Вселенной. </w:t>
      </w: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Default="005B0C3E" w:rsidP="00BD0309">
      <w:pPr>
        <w:rPr>
          <w:rFonts w:ascii="Times New Roman" w:hAnsi="Times New Roman"/>
          <w:sz w:val="28"/>
          <w:szCs w:val="28"/>
          <w:shd w:val="clear" w:color="auto" w:fill="FFFFFF"/>
        </w:rPr>
      </w:pPr>
    </w:p>
    <w:p w:rsidR="005B0C3E" w:rsidRPr="00BD0309" w:rsidRDefault="005B0C3E" w:rsidP="00BD0309">
      <w:pPr>
        <w:rPr>
          <w:rFonts w:ascii="Times New Roman" w:hAnsi="Times New Roman"/>
          <w:sz w:val="28"/>
          <w:szCs w:val="28"/>
          <w:shd w:val="clear" w:color="auto" w:fill="FFFFFF"/>
        </w:rPr>
      </w:pPr>
    </w:p>
    <w:p w:rsidR="005B0C3E" w:rsidRPr="004D62CF" w:rsidRDefault="005B0C3E" w:rsidP="001D14A5">
      <w:pPr>
        <w:pStyle w:val="ListParagraph"/>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Литература</w:t>
      </w:r>
    </w:p>
    <w:p w:rsidR="005B0C3E" w:rsidRPr="001D14A5" w:rsidRDefault="005B0C3E" w:rsidP="001D14A5">
      <w:pPr>
        <w:widowControl w:val="0"/>
        <w:tabs>
          <w:tab w:val="num" w:pos="420"/>
        </w:tabs>
        <w:overflowPunct w:val="0"/>
        <w:autoSpaceDE w:val="0"/>
        <w:autoSpaceDN w:val="0"/>
        <w:adjustRightInd w:val="0"/>
        <w:spacing w:after="0" w:line="240" w:lineRule="auto"/>
        <w:jc w:val="both"/>
        <w:rPr>
          <w:rFonts w:ascii="Times New Roman" w:hAnsi="Times New Roman"/>
          <w:color w:val="000000"/>
          <w:sz w:val="28"/>
          <w:szCs w:val="28"/>
        </w:rPr>
      </w:pPr>
      <w:r w:rsidRPr="001D14A5">
        <w:rPr>
          <w:rFonts w:ascii="Times New Roman" w:hAnsi="Times New Roman"/>
          <w:color w:val="000000"/>
          <w:sz w:val="28"/>
          <w:szCs w:val="28"/>
        </w:rPr>
        <w:t xml:space="preserve">1. М.Ю. Хлопов, Основы космомикрофизики, УРСС, 2004 г. </w:t>
      </w:r>
    </w:p>
    <w:p w:rsidR="005B0C3E" w:rsidRPr="001D14A5" w:rsidRDefault="005B0C3E" w:rsidP="001D14A5">
      <w:pPr>
        <w:widowControl w:val="0"/>
        <w:tabs>
          <w:tab w:val="num" w:pos="420"/>
        </w:tabs>
        <w:overflowPunct w:val="0"/>
        <w:autoSpaceDE w:val="0"/>
        <w:autoSpaceDN w:val="0"/>
        <w:adjustRightInd w:val="0"/>
        <w:spacing w:after="0" w:line="199"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K.M.Belotsky et. al., Signatures of Primordial Black Holes Dark Matter, </w:t>
      </w:r>
      <w:r w:rsidRPr="001D14A5">
        <w:rPr>
          <w:rFonts w:ascii="Times New Roman" w:hAnsi="Times New Roman"/>
          <w:color w:val="000000"/>
          <w:sz w:val="28"/>
          <w:szCs w:val="28"/>
          <w:lang w:val="en-US"/>
        </w:rPr>
        <w:t>arXiv:</w:t>
      </w:r>
      <w:r>
        <w:rPr>
          <w:rFonts w:ascii="Times New Roman" w:hAnsi="Times New Roman"/>
          <w:color w:val="000000"/>
          <w:sz w:val="28"/>
          <w:szCs w:val="28"/>
          <w:lang w:val="en-US"/>
        </w:rPr>
        <w:t xml:space="preserve">1410.0203v1 </w:t>
      </w:r>
      <w:r w:rsidRPr="001D14A5">
        <w:rPr>
          <w:rFonts w:ascii="Times New Roman" w:hAnsi="Times New Roman"/>
          <w:color w:val="000000"/>
          <w:sz w:val="28"/>
          <w:szCs w:val="28"/>
          <w:lang w:val="en-US"/>
        </w:rPr>
        <w:t>[astro-ph</w:t>
      </w:r>
      <w:r>
        <w:rPr>
          <w:rFonts w:ascii="Times New Roman" w:hAnsi="Times New Roman"/>
          <w:color w:val="000000"/>
          <w:sz w:val="28"/>
          <w:szCs w:val="28"/>
          <w:lang w:val="en-US"/>
        </w:rPr>
        <w:t>.CO</w:t>
      </w:r>
      <w:r w:rsidRPr="001D14A5">
        <w:rPr>
          <w:rFonts w:ascii="Times New Roman" w:hAnsi="Times New Roman"/>
          <w:color w:val="000000"/>
          <w:sz w:val="28"/>
          <w:szCs w:val="28"/>
          <w:lang w:val="en-US"/>
        </w:rPr>
        <w:t>]</w:t>
      </w:r>
      <w:r>
        <w:rPr>
          <w:rFonts w:ascii="Times New Roman" w:hAnsi="Times New Roman"/>
          <w:color w:val="000000"/>
          <w:sz w:val="28"/>
          <w:szCs w:val="28"/>
          <w:lang w:val="en-US"/>
        </w:rPr>
        <w:t xml:space="preserve"> 1 Oct 2014.</w:t>
      </w:r>
    </w:p>
    <w:p w:rsidR="005B0C3E" w:rsidRDefault="005B0C3E" w:rsidP="001D14A5">
      <w:pPr>
        <w:widowControl w:val="0"/>
        <w:tabs>
          <w:tab w:val="num" w:pos="415"/>
        </w:tabs>
        <w:overflowPunct w:val="0"/>
        <w:autoSpaceDE w:val="0"/>
        <w:autoSpaceDN w:val="0"/>
        <w:adjustRightInd w:val="0"/>
        <w:spacing w:after="0" w:line="240" w:lineRule="auto"/>
        <w:jc w:val="both"/>
        <w:rPr>
          <w:rFonts w:ascii="Times New Roman" w:hAnsi="Times New Roman"/>
          <w:color w:val="000000"/>
          <w:sz w:val="28"/>
          <w:szCs w:val="28"/>
        </w:rPr>
      </w:pPr>
      <w:r w:rsidRPr="004D62CF">
        <w:rPr>
          <w:rFonts w:ascii="Times New Roman" w:hAnsi="Times New Roman"/>
          <w:color w:val="000000"/>
          <w:sz w:val="28"/>
          <w:szCs w:val="28"/>
        </w:rPr>
        <w:t>3</w:t>
      </w:r>
      <w:r w:rsidRPr="001D14A5">
        <w:rPr>
          <w:rFonts w:ascii="Times New Roman" w:hAnsi="Times New Roman"/>
          <w:color w:val="000000"/>
          <w:sz w:val="28"/>
          <w:szCs w:val="28"/>
        </w:rPr>
        <w:t xml:space="preserve">. Л. Г. Полнарев, М. Ю. Хлопов, Космология, Первичные Черные Дыры и Сверхмассивные Частицы, УФН, 1985 г. Март, Том 143, вып. 3. </w:t>
      </w:r>
    </w:p>
    <w:p w:rsidR="005B0C3E" w:rsidRDefault="005B0C3E" w:rsidP="00A03963">
      <w:pPr>
        <w:jc w:val="both"/>
        <w:rPr>
          <w:rFonts w:ascii="Times New Roman" w:hAnsi="Times New Roman"/>
          <w:color w:val="000000"/>
          <w:sz w:val="28"/>
          <w:szCs w:val="28"/>
          <w:shd w:val="clear" w:color="auto" w:fill="FFFFFF"/>
          <w:lang w:val="en-US"/>
        </w:rPr>
      </w:pPr>
      <w:r w:rsidRPr="003C1944">
        <w:rPr>
          <w:rFonts w:ascii="Times New Roman" w:hAnsi="Times New Roman"/>
          <w:color w:val="000000"/>
          <w:sz w:val="28"/>
          <w:szCs w:val="28"/>
          <w:lang w:val="en-US"/>
        </w:rPr>
        <w:t>4.</w:t>
      </w:r>
      <w:r>
        <w:rPr>
          <w:rFonts w:ascii="Times New Roman" w:hAnsi="Times New Roman"/>
          <w:color w:val="000000"/>
          <w:sz w:val="28"/>
          <w:szCs w:val="28"/>
          <w:lang w:val="en-US"/>
        </w:rPr>
        <w:t xml:space="preserve"> </w:t>
      </w:r>
      <w:r w:rsidRPr="00A03963">
        <w:rPr>
          <w:rFonts w:ascii="Times New Roman" w:hAnsi="Times New Roman"/>
          <w:color w:val="000000"/>
          <w:sz w:val="28"/>
          <w:szCs w:val="28"/>
          <w:shd w:val="clear" w:color="auto" w:fill="FFFFFF"/>
          <w:lang w:val="en-US"/>
        </w:rPr>
        <w:t>S. G. Rubin, A. S. Sakharov, and M. Y</w:t>
      </w:r>
      <w:r>
        <w:rPr>
          <w:rFonts w:ascii="Times New Roman" w:hAnsi="Times New Roman"/>
          <w:color w:val="000000"/>
          <w:sz w:val="28"/>
          <w:szCs w:val="28"/>
          <w:shd w:val="clear" w:color="auto" w:fill="FFFFFF"/>
          <w:lang w:val="en-US"/>
        </w:rPr>
        <w:t>u</w:t>
      </w:r>
      <w:r w:rsidRPr="00A03963">
        <w:rPr>
          <w:rFonts w:ascii="Times New Roman" w:hAnsi="Times New Roman"/>
          <w:color w:val="000000"/>
          <w:sz w:val="28"/>
          <w:szCs w:val="28"/>
          <w:shd w:val="clear" w:color="auto" w:fill="FFFFFF"/>
          <w:lang w:val="en-US"/>
        </w:rPr>
        <w:t>. Khlopov, “The formation of primary galactic nuclei during phase tr</w:t>
      </w:r>
      <w:r>
        <w:rPr>
          <w:rFonts w:ascii="Times New Roman" w:hAnsi="Times New Roman"/>
          <w:color w:val="000000"/>
          <w:sz w:val="28"/>
          <w:szCs w:val="28"/>
          <w:shd w:val="clear" w:color="auto" w:fill="FFFFFF"/>
          <w:lang w:val="en-US"/>
        </w:rPr>
        <w:t>ansitions in the early Universe,</w:t>
      </w:r>
      <w:r w:rsidRPr="00A03963">
        <w:rPr>
          <w:rFonts w:ascii="Times New Roman" w:hAnsi="Times New Roman"/>
          <w:color w:val="000000"/>
          <w:sz w:val="28"/>
          <w:szCs w:val="28"/>
          <w:shd w:val="clear" w:color="auto" w:fill="FFFFFF"/>
          <w:lang w:val="en-US"/>
        </w:rPr>
        <w:t>”</w:t>
      </w:r>
      <w:r w:rsidRPr="00A03963">
        <w:rPr>
          <w:rStyle w:val="apple-converted-space"/>
          <w:rFonts w:ascii="Times New Roman" w:hAnsi="Times New Roman"/>
          <w:color w:val="000000"/>
          <w:sz w:val="28"/>
          <w:szCs w:val="28"/>
          <w:shd w:val="clear" w:color="auto" w:fill="FFFFFF"/>
          <w:lang w:val="en-US"/>
        </w:rPr>
        <w:t> </w:t>
      </w:r>
      <w:r w:rsidRPr="00A03963">
        <w:rPr>
          <w:rFonts w:ascii="Times New Roman" w:hAnsi="Times New Roman"/>
          <w:color w:val="000000"/>
          <w:sz w:val="28"/>
          <w:szCs w:val="28"/>
          <w:shd w:val="clear" w:color="auto" w:fill="FFFFFF"/>
          <w:lang w:val="en-US"/>
        </w:rPr>
        <w:t xml:space="preserve">Journal of Experimental and Theoretical Physics, vol. 92, no. 6, pp. 921–929, 2001.                                  </w:t>
      </w:r>
      <w:r>
        <w:rPr>
          <w:rFonts w:ascii="Times New Roman" w:hAnsi="Times New Roman"/>
          <w:color w:val="000000"/>
          <w:sz w:val="28"/>
          <w:szCs w:val="28"/>
          <w:shd w:val="clear" w:color="auto" w:fill="FFFFFF"/>
          <w:lang w:val="en-US"/>
        </w:rPr>
        <w:t xml:space="preserve"> </w:t>
      </w:r>
      <w:r w:rsidRPr="00A03963">
        <w:rPr>
          <w:rFonts w:ascii="Times New Roman" w:hAnsi="Times New Roman"/>
          <w:color w:val="000000"/>
          <w:sz w:val="28"/>
          <w:szCs w:val="28"/>
          <w:shd w:val="clear" w:color="auto" w:fill="FFFFFF"/>
          <w:lang w:val="en-US"/>
        </w:rPr>
        <w:t xml:space="preserve">5. </w:t>
      </w:r>
      <w:r>
        <w:rPr>
          <w:rFonts w:ascii="Times New Roman" w:hAnsi="Times New Roman"/>
          <w:color w:val="000000"/>
          <w:sz w:val="28"/>
          <w:szCs w:val="28"/>
          <w:shd w:val="clear" w:color="auto" w:fill="FFFFFF"/>
          <w:lang w:val="en-US"/>
        </w:rPr>
        <w:t>M. Yu. Khlopov, S.G. Rubin, A. S. Sakharov, “</w:t>
      </w:r>
      <w:r w:rsidRPr="00A03963">
        <w:rPr>
          <w:rFonts w:ascii="Times New Roman" w:hAnsi="Times New Roman"/>
          <w:color w:val="000000"/>
          <w:sz w:val="28"/>
          <w:szCs w:val="28"/>
          <w:shd w:val="clear" w:color="auto" w:fill="FFFFFF"/>
          <w:lang w:val="en-US"/>
        </w:rPr>
        <w:t>S</w:t>
      </w:r>
      <w:r>
        <w:rPr>
          <w:rFonts w:ascii="Times New Roman" w:hAnsi="Times New Roman"/>
          <w:color w:val="000000"/>
          <w:sz w:val="28"/>
          <w:szCs w:val="28"/>
          <w:shd w:val="clear" w:color="auto" w:fill="FFFFFF"/>
          <w:lang w:val="en-US"/>
        </w:rPr>
        <w:t xml:space="preserve">trong </w:t>
      </w:r>
      <w:r w:rsidRPr="00A03963">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primordial inhomogeneities and galaxy formation,”CERN-TH-2002-033, 2002.</w:t>
      </w:r>
    </w:p>
    <w:p w:rsidR="005B0C3E" w:rsidRDefault="005B0C3E" w:rsidP="00A03963">
      <w:pPr>
        <w:jc w:val="both"/>
        <w:rPr>
          <w:rFonts w:ascii="Times New Roman" w:hAnsi="Times New Roman"/>
          <w:color w:val="000000"/>
          <w:sz w:val="28"/>
          <w:szCs w:val="28"/>
          <w:shd w:val="clear" w:color="auto" w:fill="FFFFFF"/>
          <w:lang w:val="en-US"/>
        </w:rPr>
      </w:pPr>
    </w:p>
    <w:p w:rsidR="005B0C3E" w:rsidRPr="00A03963" w:rsidRDefault="005B0C3E" w:rsidP="00A03963">
      <w:pPr>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The Bibliography should be extended</w:t>
      </w:r>
    </w:p>
    <w:sectPr w:rsidR="005B0C3E" w:rsidRPr="00A03963" w:rsidSect="003977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3E" w:rsidRDefault="005B0C3E" w:rsidP="00DD521F">
      <w:pPr>
        <w:spacing w:after="0" w:line="240" w:lineRule="auto"/>
      </w:pPr>
      <w:r>
        <w:separator/>
      </w:r>
    </w:p>
  </w:endnote>
  <w:endnote w:type="continuationSeparator" w:id="0">
    <w:p w:rsidR="005B0C3E" w:rsidRDefault="005B0C3E" w:rsidP="00DD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3E" w:rsidRDefault="005B0C3E">
    <w:pPr>
      <w:pStyle w:val="Footer"/>
      <w:jc w:val="center"/>
    </w:pPr>
    <w:fldSimple w:instr="PAGE   \* MERGEFORMAT">
      <w:r>
        <w:rPr>
          <w:noProof/>
        </w:rPr>
        <w:t>10</w:t>
      </w:r>
    </w:fldSimple>
  </w:p>
  <w:p w:rsidR="005B0C3E" w:rsidRDefault="005B0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3E" w:rsidRDefault="005B0C3E" w:rsidP="00DD521F">
      <w:pPr>
        <w:spacing w:after="0" w:line="240" w:lineRule="auto"/>
      </w:pPr>
      <w:r>
        <w:separator/>
      </w:r>
    </w:p>
  </w:footnote>
  <w:footnote w:type="continuationSeparator" w:id="0">
    <w:p w:rsidR="005B0C3E" w:rsidRDefault="005B0C3E" w:rsidP="00DD5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A0465"/>
    <w:multiLevelType w:val="hybridMultilevel"/>
    <w:tmpl w:val="5B5E885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3BB2317"/>
    <w:multiLevelType w:val="hybridMultilevel"/>
    <w:tmpl w:val="75F808A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58B"/>
    <w:rsid w:val="0001023B"/>
    <w:rsid w:val="0006114B"/>
    <w:rsid w:val="0006501A"/>
    <w:rsid w:val="00087522"/>
    <w:rsid w:val="00092984"/>
    <w:rsid w:val="000A650A"/>
    <w:rsid w:val="000D3E0B"/>
    <w:rsid w:val="000F5C4B"/>
    <w:rsid w:val="001030CC"/>
    <w:rsid w:val="00160ADB"/>
    <w:rsid w:val="001662C5"/>
    <w:rsid w:val="001703D6"/>
    <w:rsid w:val="0017116B"/>
    <w:rsid w:val="001C01C8"/>
    <w:rsid w:val="001D14A5"/>
    <w:rsid w:val="00202227"/>
    <w:rsid w:val="00203C8A"/>
    <w:rsid w:val="00205147"/>
    <w:rsid w:val="002216EC"/>
    <w:rsid w:val="00264BDE"/>
    <w:rsid w:val="002C11CE"/>
    <w:rsid w:val="002C746B"/>
    <w:rsid w:val="002F70BE"/>
    <w:rsid w:val="003537BE"/>
    <w:rsid w:val="003977F2"/>
    <w:rsid w:val="003B1231"/>
    <w:rsid w:val="003C1944"/>
    <w:rsid w:val="003D03A8"/>
    <w:rsid w:val="003D2E85"/>
    <w:rsid w:val="00405ADE"/>
    <w:rsid w:val="00410821"/>
    <w:rsid w:val="00433980"/>
    <w:rsid w:val="00486512"/>
    <w:rsid w:val="004A5986"/>
    <w:rsid w:val="004C1C09"/>
    <w:rsid w:val="004C6EC4"/>
    <w:rsid w:val="004D62CF"/>
    <w:rsid w:val="004E77BB"/>
    <w:rsid w:val="00551A36"/>
    <w:rsid w:val="00552B50"/>
    <w:rsid w:val="005635D1"/>
    <w:rsid w:val="00593EB9"/>
    <w:rsid w:val="005B0C3E"/>
    <w:rsid w:val="005B6B78"/>
    <w:rsid w:val="00611CC9"/>
    <w:rsid w:val="006369B0"/>
    <w:rsid w:val="006462D6"/>
    <w:rsid w:val="00695888"/>
    <w:rsid w:val="007057BB"/>
    <w:rsid w:val="007D635E"/>
    <w:rsid w:val="007D7DA4"/>
    <w:rsid w:val="0080338C"/>
    <w:rsid w:val="00844490"/>
    <w:rsid w:val="008630B5"/>
    <w:rsid w:val="00864984"/>
    <w:rsid w:val="0089598F"/>
    <w:rsid w:val="008A6CCC"/>
    <w:rsid w:val="008D5C03"/>
    <w:rsid w:val="00945A07"/>
    <w:rsid w:val="00992534"/>
    <w:rsid w:val="00996235"/>
    <w:rsid w:val="009C6A08"/>
    <w:rsid w:val="009F6878"/>
    <w:rsid w:val="00A03963"/>
    <w:rsid w:val="00A438C8"/>
    <w:rsid w:val="00A647F8"/>
    <w:rsid w:val="00A91390"/>
    <w:rsid w:val="00AB3E44"/>
    <w:rsid w:val="00AF358B"/>
    <w:rsid w:val="00B04C82"/>
    <w:rsid w:val="00B50A9A"/>
    <w:rsid w:val="00B704B6"/>
    <w:rsid w:val="00B93112"/>
    <w:rsid w:val="00BD0309"/>
    <w:rsid w:val="00C1729C"/>
    <w:rsid w:val="00C6590F"/>
    <w:rsid w:val="00C70381"/>
    <w:rsid w:val="00C94426"/>
    <w:rsid w:val="00D3285E"/>
    <w:rsid w:val="00DA7D63"/>
    <w:rsid w:val="00DC628E"/>
    <w:rsid w:val="00DD521F"/>
    <w:rsid w:val="00DF213B"/>
    <w:rsid w:val="00DF4EEF"/>
    <w:rsid w:val="00E0585C"/>
    <w:rsid w:val="00E22E82"/>
    <w:rsid w:val="00E37EAA"/>
    <w:rsid w:val="00E45E57"/>
    <w:rsid w:val="00EC00D4"/>
    <w:rsid w:val="00EE5C5E"/>
    <w:rsid w:val="00F461E6"/>
    <w:rsid w:val="00FD54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F2"/>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D2E85"/>
    <w:rPr>
      <w:rFonts w:cs="Times New Roman"/>
    </w:rPr>
  </w:style>
  <w:style w:type="character" w:styleId="Hyperlink">
    <w:name w:val="Hyperlink"/>
    <w:basedOn w:val="DefaultParagraphFont"/>
    <w:uiPriority w:val="99"/>
    <w:semiHidden/>
    <w:rsid w:val="003D2E85"/>
    <w:rPr>
      <w:rFonts w:cs="Times New Roman"/>
      <w:color w:val="0000FF"/>
      <w:u w:val="single"/>
    </w:rPr>
  </w:style>
  <w:style w:type="paragraph" w:styleId="Title">
    <w:name w:val="Title"/>
    <w:basedOn w:val="Normal"/>
    <w:next w:val="Normal"/>
    <w:link w:val="TitleChar"/>
    <w:uiPriority w:val="99"/>
    <w:qFormat/>
    <w:rsid w:val="004C1C0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4C1C09"/>
    <w:rPr>
      <w:rFonts w:ascii="Cambria" w:hAnsi="Cambria" w:cs="Times New Roman"/>
      <w:color w:val="17365D"/>
      <w:spacing w:val="5"/>
      <w:kern w:val="28"/>
      <w:sz w:val="52"/>
      <w:szCs w:val="52"/>
      <w:lang w:eastAsia="ru-RU"/>
    </w:rPr>
  </w:style>
  <w:style w:type="paragraph" w:styleId="ListParagraph">
    <w:name w:val="List Paragraph"/>
    <w:basedOn w:val="Normal"/>
    <w:uiPriority w:val="99"/>
    <w:qFormat/>
    <w:rsid w:val="00405ADE"/>
    <w:pPr>
      <w:ind w:left="720"/>
      <w:contextualSpacing/>
    </w:pPr>
  </w:style>
  <w:style w:type="paragraph" w:styleId="BalloonText">
    <w:name w:val="Balloon Text"/>
    <w:basedOn w:val="Normal"/>
    <w:link w:val="BalloonTextChar"/>
    <w:uiPriority w:val="99"/>
    <w:semiHidden/>
    <w:rsid w:val="0006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01A"/>
    <w:rPr>
      <w:rFonts w:ascii="Tahoma" w:hAnsi="Tahoma" w:cs="Tahoma"/>
      <w:sz w:val="16"/>
      <w:szCs w:val="16"/>
    </w:rPr>
  </w:style>
  <w:style w:type="paragraph" w:customStyle="1" w:styleId="Standard">
    <w:name w:val="Standard"/>
    <w:uiPriority w:val="99"/>
    <w:rsid w:val="004D62CF"/>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NoSpacing">
    <w:name w:val="No Spacing"/>
    <w:uiPriority w:val="99"/>
    <w:qFormat/>
    <w:rsid w:val="004D62CF"/>
    <w:rPr>
      <w:lang w:val="ru-RU" w:eastAsia="en-US"/>
    </w:rPr>
  </w:style>
  <w:style w:type="paragraph" w:styleId="NormalWeb">
    <w:name w:val="Normal (Web)"/>
    <w:basedOn w:val="Normal"/>
    <w:uiPriority w:val="99"/>
    <w:semiHidden/>
    <w:rsid w:val="003537BE"/>
    <w:pPr>
      <w:spacing w:before="100" w:beforeAutospacing="1" w:after="119" w:line="240" w:lineRule="auto"/>
    </w:pPr>
    <w:rPr>
      <w:rFonts w:ascii="Times New Roman" w:eastAsia="Times New Roman" w:hAnsi="Times New Roman"/>
      <w:color w:val="000000"/>
      <w:sz w:val="24"/>
      <w:szCs w:val="24"/>
      <w:lang w:eastAsia="ru-RU"/>
    </w:rPr>
  </w:style>
  <w:style w:type="paragraph" w:styleId="Header">
    <w:name w:val="header"/>
    <w:basedOn w:val="Normal"/>
    <w:link w:val="HeaderChar"/>
    <w:uiPriority w:val="99"/>
    <w:rsid w:val="00DD52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D521F"/>
    <w:rPr>
      <w:rFonts w:cs="Times New Roman"/>
    </w:rPr>
  </w:style>
  <w:style w:type="paragraph" w:styleId="Footer">
    <w:name w:val="footer"/>
    <w:basedOn w:val="Normal"/>
    <w:link w:val="FooterChar"/>
    <w:uiPriority w:val="99"/>
    <w:rsid w:val="00DD52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521F"/>
    <w:rPr>
      <w:rFonts w:cs="Times New Roman"/>
    </w:rPr>
  </w:style>
  <w:style w:type="paragraph" w:styleId="DocumentMap">
    <w:name w:val="Document Map"/>
    <w:basedOn w:val="Normal"/>
    <w:link w:val="DocumentMapChar"/>
    <w:uiPriority w:val="99"/>
    <w:semiHidden/>
    <w:rsid w:val="007D7D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D0B4F"/>
    <w:rPr>
      <w:rFonts w:ascii="Times New Roman" w:hAnsi="Times New Roman"/>
      <w:sz w:val="0"/>
      <w:szCs w:val="0"/>
      <w:lang w:val="ru-RU" w:eastAsia="en-US"/>
    </w:rPr>
  </w:style>
</w:styles>
</file>

<file path=word/webSettings.xml><?xml version="1.0" encoding="utf-8"?>
<w:webSettings xmlns:r="http://schemas.openxmlformats.org/officeDocument/2006/relationships" xmlns:w="http://schemas.openxmlformats.org/wordprocessingml/2006/main">
  <w:divs>
    <w:div w:id="2007896800">
      <w:marLeft w:val="0"/>
      <w:marRight w:val="0"/>
      <w:marTop w:val="0"/>
      <w:marBottom w:val="0"/>
      <w:divBdr>
        <w:top w:val="none" w:sz="0" w:space="0" w:color="auto"/>
        <w:left w:val="none" w:sz="0" w:space="0" w:color="auto"/>
        <w:bottom w:val="none" w:sz="0" w:space="0" w:color="auto"/>
        <w:right w:val="none" w:sz="0" w:space="0" w:color="auto"/>
      </w:divBdr>
    </w:div>
    <w:div w:id="2007896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1%81%D1%82%D1%80%D0%B0%D0%BD%D1%81%D1%82%D0%B2%D0%BE-%D0%B2%D1%80%D0%B5%D0%BC%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u.wikipedia.org/wiki/%D0%A7%D1%91%D1%80%D0%BD%D0%B0%D1%8F_%D0%B4%D1%8B%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93%D0%BE%D1%80%D0%B8%D0%B7%D0%BE%D0%BD%D1%82_%D1%81%D0%BE%D0%B1%D1%8B%D1%82%D0%B8%D0%B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10</Pages>
  <Words>2746</Words>
  <Characters>15103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ядерный университет «МИФИ»</dc:title>
  <dc:subject/>
  <dc:creator>Mitol</dc:creator>
  <cp:keywords/>
  <dc:description/>
  <cp:lastModifiedBy>Maxim</cp:lastModifiedBy>
  <cp:revision>4</cp:revision>
  <dcterms:created xsi:type="dcterms:W3CDTF">2014-12-28T22:24:00Z</dcterms:created>
  <dcterms:modified xsi:type="dcterms:W3CDTF">2014-12-28T22:56:00Z</dcterms:modified>
</cp:coreProperties>
</file>