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2BAB98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4762A5C2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14:paraId="2E7DDE84" w14:textId="77777777" w:rsidR="00CC3E03" w:rsidRPr="00C762E6" w:rsidRDefault="00077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0B4ABA" w:rsidRPr="00C762E6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</w:p>
    <w:p w14:paraId="2DCE3C08" w14:textId="77777777" w:rsidR="00CC3E03" w:rsidRPr="00C762E6" w:rsidRDefault="00077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0B4ABA" w:rsidRPr="00C762E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14:paraId="5BE1BCB9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ядерный университет “МИФИ”</w:t>
      </w:r>
    </w:p>
    <w:p w14:paraId="7E11D96C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(НИЯУ МИФИ)</w:t>
      </w:r>
    </w:p>
    <w:p w14:paraId="0DCF0ABC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B8392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Факультет экспериментальной и теоретической физики</w:t>
      </w:r>
    </w:p>
    <w:p w14:paraId="32535780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Кафедра физики элементарных частиц № 40</w:t>
      </w:r>
    </w:p>
    <w:p w14:paraId="42508CB6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2F956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41C33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AC710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3984A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622E1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4DCF8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Реферат по Космомикрофизике</w:t>
      </w:r>
    </w:p>
    <w:p w14:paraId="293DD7A8" w14:textId="77777777" w:rsidR="00CC3E03" w:rsidRPr="00C762E6" w:rsidRDefault="00CC3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71F66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Теневой мир с четырьмя поколениями фермионов</w:t>
      </w:r>
    </w:p>
    <w:p w14:paraId="0ECC5DF4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513D2192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313DC644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29EBEB95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5AB9748A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17B8C1EE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25F47B3D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2F289A58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43B5EAE0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3500631A" w14:textId="77777777" w:rsidR="00CC3E03" w:rsidRPr="00C762E6" w:rsidRDefault="000B4ABA">
      <w:pPr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Выполнил:</w:t>
      </w:r>
    </w:p>
    <w:p w14:paraId="6AE69A1C" w14:textId="77777777" w:rsidR="00CC3E03" w:rsidRPr="00C762E6" w:rsidRDefault="000B4ABA">
      <w:pPr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Студент группы Т9-40</w:t>
      </w:r>
    </w:p>
    <w:p w14:paraId="2BB310D2" w14:textId="77777777" w:rsidR="00CC3E03" w:rsidRPr="00C762E6" w:rsidRDefault="000B4ABA">
      <w:pPr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Марков Денис</w:t>
      </w:r>
    </w:p>
    <w:p w14:paraId="0F990A74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32C686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F70056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4AE3E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D79E8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AA9D02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564CDD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CF8CC9" w14:textId="77777777" w:rsidR="00CC3E03" w:rsidRPr="00C762E6" w:rsidRDefault="00C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58ADFA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Москва 2014</w:t>
      </w:r>
    </w:p>
    <w:p w14:paraId="5916F0B6" w14:textId="77777777" w:rsidR="009D14AF" w:rsidRPr="00C762E6" w:rsidRDefault="009D14AF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h.uf3foc7zw2j4" w:colFirst="0" w:colLast="0"/>
      <w:bookmarkEnd w:id="0"/>
    </w:p>
    <w:p w14:paraId="601D6C5A" w14:textId="77777777" w:rsidR="009D14AF" w:rsidRPr="00C762E6" w:rsidRDefault="009D14AF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D2AAA9" w14:textId="77777777" w:rsidR="009D14AF" w:rsidRPr="00C762E6" w:rsidRDefault="009D14AF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bookmarkStart w:id="1" w:name="h.7t6c3x84oovn" w:colFirst="0" w:colLast="0" w:displacedByCustomXml="next"/>
    <w:bookmarkEnd w:id="1" w:displacedByCustomXml="next"/>
    <w:sdt>
      <w:sdtPr>
        <w:rPr>
          <w:rFonts w:ascii="Arial" w:eastAsia="Arial" w:hAnsi="Arial" w:cs="Arial"/>
          <w:color w:val="000000"/>
          <w:sz w:val="22"/>
          <w:szCs w:val="22"/>
        </w:rPr>
        <w:id w:val="-169864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E9F9CD" w14:textId="77777777" w:rsidR="00C762E6" w:rsidRDefault="00C762E6">
          <w:pPr>
            <w:pStyle w:val="a5"/>
          </w:pPr>
          <w:r>
            <w:t>Оглавление</w:t>
          </w:r>
        </w:p>
        <w:p w14:paraId="7B2F35E8" w14:textId="77777777" w:rsidR="006C6369" w:rsidRDefault="00C762E6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6C6369" w:rsidRPr="00582519">
            <w:rPr>
              <w:rStyle w:val="a6"/>
              <w:noProof/>
            </w:rPr>
            <w:fldChar w:fldCharType="begin"/>
          </w:r>
          <w:r w:rsidR="006C6369" w:rsidRPr="00582519">
            <w:rPr>
              <w:rStyle w:val="a6"/>
              <w:noProof/>
            </w:rPr>
            <w:instrText xml:space="preserve"> </w:instrText>
          </w:r>
          <w:r w:rsidR="006C6369">
            <w:rPr>
              <w:noProof/>
            </w:rPr>
            <w:instrText>HYPERLINK \l "_Toc377046116"</w:instrText>
          </w:r>
          <w:r w:rsidR="006C6369" w:rsidRPr="00582519">
            <w:rPr>
              <w:rStyle w:val="a6"/>
              <w:noProof/>
            </w:rPr>
            <w:instrText xml:space="preserve"> </w:instrText>
          </w:r>
          <w:r w:rsidR="006C6369" w:rsidRPr="00582519">
            <w:rPr>
              <w:rStyle w:val="a6"/>
              <w:noProof/>
            </w:rPr>
          </w:r>
          <w:r w:rsidR="006C6369" w:rsidRPr="00582519">
            <w:rPr>
              <w:rStyle w:val="a6"/>
              <w:noProof/>
            </w:rPr>
            <w:fldChar w:fldCharType="separate"/>
          </w:r>
          <w:r w:rsidR="006C6369" w:rsidRPr="00582519">
            <w:rPr>
              <w:rStyle w:val="a6"/>
              <w:noProof/>
            </w:rPr>
            <w:t>1.</w:t>
          </w:r>
          <w:r w:rsidR="006C6369">
            <w:rPr>
              <w:rFonts w:asciiTheme="minorHAnsi" w:eastAsiaTheme="minorEastAsia" w:hAnsiTheme="minorHAnsi" w:cstheme="minorBidi"/>
              <w:noProof/>
              <w:color w:val="auto"/>
            </w:rPr>
            <w:tab/>
          </w:r>
          <w:r w:rsidR="006C6369" w:rsidRPr="00582519">
            <w:rPr>
              <w:rStyle w:val="a6"/>
              <w:noProof/>
            </w:rPr>
            <w:t>Введение</w:t>
          </w:r>
          <w:r w:rsidR="006C6369">
            <w:rPr>
              <w:noProof/>
              <w:webHidden/>
            </w:rPr>
            <w:tab/>
          </w:r>
          <w:r w:rsidR="006C6369">
            <w:rPr>
              <w:noProof/>
              <w:webHidden/>
            </w:rPr>
            <w:fldChar w:fldCharType="begin"/>
          </w:r>
          <w:r w:rsidR="006C6369">
            <w:rPr>
              <w:noProof/>
              <w:webHidden/>
            </w:rPr>
            <w:instrText xml:space="preserve"> PAGEREF _Toc377046116 \h </w:instrText>
          </w:r>
          <w:r w:rsidR="006C6369">
            <w:rPr>
              <w:noProof/>
              <w:webHidden/>
            </w:rPr>
          </w:r>
          <w:r w:rsidR="006C6369">
            <w:rPr>
              <w:noProof/>
              <w:webHidden/>
            </w:rPr>
            <w:fldChar w:fldCharType="separate"/>
          </w:r>
          <w:r w:rsidR="006C6369">
            <w:rPr>
              <w:noProof/>
              <w:webHidden/>
            </w:rPr>
            <w:t>2</w:t>
          </w:r>
          <w:r w:rsidR="006C6369">
            <w:rPr>
              <w:noProof/>
              <w:webHidden/>
            </w:rPr>
            <w:fldChar w:fldCharType="end"/>
          </w:r>
          <w:r w:rsidR="006C6369" w:rsidRPr="00582519">
            <w:rPr>
              <w:rStyle w:val="a6"/>
              <w:noProof/>
            </w:rPr>
            <w:fldChar w:fldCharType="end"/>
          </w:r>
        </w:p>
        <w:p w14:paraId="5D340EB3" w14:textId="77777777" w:rsidR="006C6369" w:rsidRDefault="006C6369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7046117" w:history="1">
            <w:r w:rsidRPr="00582519">
              <w:rPr>
                <w:rStyle w:val="a6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582519">
              <w:rPr>
                <w:rStyle w:val="a6"/>
                <w:noProof/>
              </w:rPr>
              <w:t>Инфляция и бариосинтез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_Toc377046117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4C7F6" w14:textId="77777777" w:rsidR="006C6369" w:rsidRDefault="006C6369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7046118" w:history="1">
            <w:r w:rsidRPr="00582519">
              <w:rPr>
                <w:rStyle w:val="a6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582519">
              <w:rPr>
                <w:rStyle w:val="a6"/>
                <w:noProof/>
              </w:rPr>
              <w:t>Поколения фермионов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_Toc377046118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80786" w14:textId="77777777" w:rsidR="006C6369" w:rsidRDefault="006C6369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7046119" w:history="1">
            <w:r w:rsidRPr="00582519">
              <w:rPr>
                <w:rStyle w:val="a6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582519">
              <w:rPr>
                <w:rStyle w:val="a6"/>
                <w:noProof/>
              </w:rPr>
              <w:t>Теневой мир с четырьмя поколениями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_Toc377046119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593BF" w14:textId="77777777" w:rsidR="006C6369" w:rsidRDefault="006C6369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7046120" w:history="1">
            <w:r w:rsidRPr="00582519">
              <w:rPr>
                <w:rStyle w:val="a6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582519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_Toc377046120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1C7CC" w14:textId="77777777" w:rsidR="006C6369" w:rsidRDefault="006C6369">
          <w:pPr>
            <w:pStyle w:val="10"/>
            <w:tabs>
              <w:tab w:val="left" w:pos="440"/>
              <w:tab w:val="right" w:leader="dot" w:pos="937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7046121" w:history="1">
            <w:r w:rsidRPr="00582519">
              <w:rPr>
                <w:rStyle w:val="a6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582519">
              <w:rPr>
                <w:rStyle w:val="a6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_Toc377046121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68F7D" w14:textId="77777777" w:rsidR="00C762E6" w:rsidRDefault="00C762E6">
          <w:r>
            <w:rPr>
              <w:b/>
              <w:bCs/>
            </w:rPr>
            <w:fldChar w:fldCharType="end"/>
          </w:r>
        </w:p>
      </w:sdtContent>
    </w:sdt>
    <w:p w14:paraId="410B6AA7" w14:textId="77777777" w:rsidR="00CC3E03" w:rsidRPr="00C762E6" w:rsidRDefault="00CC3E03">
      <w:pPr>
        <w:pStyle w:val="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E076401" w14:textId="77777777" w:rsidR="00CC3E03" w:rsidRPr="00C762E6" w:rsidRDefault="000B4ABA" w:rsidP="00077C67">
      <w:pPr>
        <w:pStyle w:val="a5"/>
        <w:numPr>
          <w:ilvl w:val="0"/>
          <w:numId w:val="1"/>
        </w:numPr>
        <w:outlineLvl w:val="0"/>
      </w:pPr>
      <w:bookmarkStart w:id="3" w:name="h.71ndiefm9cjs" w:colFirst="0" w:colLast="0"/>
      <w:bookmarkStart w:id="4" w:name="h.jtx8f8cnsav0" w:colFirst="0" w:colLast="0"/>
      <w:bookmarkStart w:id="5" w:name="_Toc377046116"/>
      <w:bookmarkEnd w:id="3"/>
      <w:bookmarkEnd w:id="4"/>
      <w:r w:rsidRPr="00C762E6">
        <w:t>Введение</w:t>
      </w:r>
      <w:bookmarkEnd w:id="5"/>
    </w:p>
    <w:p w14:paraId="2C946450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53D924E8" w14:textId="7DDC1AF9" w:rsidR="00CC3E03" w:rsidRPr="00C762E6" w:rsidRDefault="000B4ABA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Прошлый двадцатый век является веком многочисленных открытий в сфере физики. Одним из таких открытий является распад нейтрона при котором образуется не только электрон но и нейтрино</w:t>
      </w:r>
      <w:r w:rsidR="00B24410">
        <w:rPr>
          <w:rFonts w:ascii="Times New Roman" w:eastAsia="Times New Roman" w:hAnsi="Times New Roman" w:cs="Times New Roman"/>
          <w:sz w:val="24"/>
          <w:szCs w:val="24"/>
        </w:rPr>
        <w:t xml:space="preserve"> [5]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с левым вращением, причём обнаружить </w:t>
      </w:r>
      <w:r w:rsidR="00C72BA7">
        <w:rPr>
          <w:rFonts w:ascii="Times New Roman" w:eastAsia="Times New Roman" w:hAnsi="Times New Roman" w:cs="Times New Roman"/>
          <w:sz w:val="24"/>
          <w:szCs w:val="24"/>
        </w:rPr>
        <w:t xml:space="preserve">правые 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нейтрино не удалось. Объяснение этого феномена породила различные гипотезы, одной из которых является гипотеза о существования частиц с «правым вращением» являющихся для нас «зеркальными»</w:t>
      </w:r>
      <w:r w:rsidR="00B2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69BBEF" w14:textId="5EC3729B" w:rsidR="00CC3E03" w:rsidRPr="00C762E6" w:rsidRDefault="000B4ABA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>Гипотеза говорит, что «для каждой из известных основных частиц, типа электрона, протона и фотона, есть свой отличный зеркальный партнёр»</w:t>
      </w:r>
      <w:r w:rsidR="00B24410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. Зеркальная материя не может участвовать в обычных, присущих наблюдаемому миру, взаимодействиях (кроме гравитационного), а должна иметь собственные, действующие только между зеркальными частицами. Изначально предполагалось, что эта материя – копия обычной</w:t>
      </w:r>
      <w:r w:rsidR="00C72BA7">
        <w:rPr>
          <w:rFonts w:ascii="Times New Roman" w:eastAsia="Times New Roman" w:hAnsi="Times New Roman" w:cs="Times New Roman"/>
          <w:sz w:val="24"/>
          <w:szCs w:val="24"/>
        </w:rPr>
        <w:t>, однако сейчас предполагается что данный мир отличается от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, в этом случае такой мир получил название теневого.</w:t>
      </w:r>
    </w:p>
    <w:p w14:paraId="0F5BAFFF" w14:textId="77777777" w:rsidR="00C762E6" w:rsidRDefault="00C762E6" w:rsidP="00C762E6">
      <w:pPr>
        <w:pStyle w:val="7"/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</w:pPr>
      <w:bookmarkStart w:id="6" w:name="h.fr1d7fawctnj" w:colFirst="0" w:colLast="0"/>
      <w:bookmarkStart w:id="7" w:name="h.u705gzk5nh8l" w:colFirst="0" w:colLast="0"/>
      <w:bookmarkEnd w:id="6"/>
      <w:bookmarkEnd w:id="7"/>
    </w:p>
    <w:p w14:paraId="4B7B79E4" w14:textId="2105BFE7" w:rsidR="006C3EA2" w:rsidRPr="006C3EA2" w:rsidRDefault="00E814DC" w:rsidP="006C3EA2">
      <w:pPr>
        <w:pStyle w:val="a5"/>
        <w:numPr>
          <w:ilvl w:val="0"/>
          <w:numId w:val="1"/>
        </w:numPr>
        <w:outlineLvl w:val="0"/>
      </w:pPr>
      <w:bookmarkStart w:id="8" w:name="_Toc377046117"/>
      <w:r>
        <w:t>Инфляция и бариосинтез</w:t>
      </w:r>
      <w:bookmarkEnd w:id="8"/>
    </w:p>
    <w:p w14:paraId="5AFFF8C4" w14:textId="77777777" w:rsidR="006C3EA2" w:rsidRDefault="006C3EA2" w:rsidP="006C3EA2">
      <w:pPr>
        <w:rPr>
          <w:rFonts w:ascii="Times New Roman" w:hAnsi="Times New Roman" w:cs="Times New Roman"/>
          <w:sz w:val="24"/>
        </w:rPr>
      </w:pPr>
    </w:p>
    <w:p w14:paraId="28F76859" w14:textId="77777777" w:rsidR="006C3EA2" w:rsidRDefault="006C3EA2" w:rsidP="00B45AF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Современная модель горячей вселенной обычно подразумевает инфляционный сценарий с бариосинтезом и скрытой массой. Разработка такого сценария объясняет основные космологические параметры на основе физических механизмов. Так, выбор открытой, замкнутой или плоской космологической модели связан с механизмом инфляции. Наблюдаемое отношение барионов к фотонам рассматривается как результат бариосинтеза, который определяет современную плотность барионов.</w:t>
      </w:r>
    </w:p>
    <w:p w14:paraId="4501B051" w14:textId="2EE93416" w:rsidR="00F9070D" w:rsidRDefault="00ED1F38" w:rsidP="00ED1F3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Общепринятым основанием барионной асимметрии Вселенной является наблюдаемое отсутствие антивещества на макроскопических масштабах вплоть до масштабов скоплений галактик. Полагается, что барионный избыток был образован в процессе бариосинтеза (Сахаров, Кузьмин)</w:t>
      </w:r>
      <w:r w:rsidR="00086BA0">
        <w:rPr>
          <w:rFonts w:ascii="Times New Roman" w:hAnsi="Times New Roman" w:cs="Times New Roman"/>
          <w:sz w:val="24"/>
        </w:rPr>
        <w:t xml:space="preserve"> [7]</w:t>
      </w:r>
      <w:r>
        <w:rPr>
          <w:rFonts w:ascii="Times New Roman" w:hAnsi="Times New Roman" w:cs="Times New Roman"/>
          <w:sz w:val="24"/>
        </w:rPr>
        <w:t>, приводящем к барионной асимметрии изначально барион – симметричной Вселенной</w:t>
      </w:r>
      <w:r w:rsidR="00A53B36">
        <w:rPr>
          <w:rFonts w:ascii="Times New Roman" w:hAnsi="Times New Roman" w:cs="Times New Roman"/>
          <w:sz w:val="24"/>
        </w:rPr>
        <w:t xml:space="preserve">. Барионный избыток, в теории бариосинтеза, возникает из-за СР – нарушающих эффектов при выходе из равновесия процессов с </w:t>
      </w:r>
      <w:r w:rsidR="00BA2AE6">
        <w:rPr>
          <w:rFonts w:ascii="Times New Roman" w:hAnsi="Times New Roman" w:cs="Times New Roman"/>
          <w:sz w:val="24"/>
        </w:rPr>
        <w:t xml:space="preserve">не сохранением </w:t>
      </w:r>
      <w:r w:rsidR="00A53B36">
        <w:rPr>
          <w:rFonts w:ascii="Times New Roman" w:hAnsi="Times New Roman" w:cs="Times New Roman"/>
          <w:sz w:val="24"/>
        </w:rPr>
        <w:t>барионного числа</w:t>
      </w:r>
      <w:r w:rsidR="009A0343">
        <w:rPr>
          <w:rFonts w:ascii="Times New Roman" w:hAnsi="Times New Roman" w:cs="Times New Roman"/>
          <w:sz w:val="24"/>
        </w:rPr>
        <w:t xml:space="preserve"> [1]</w:t>
      </w:r>
      <w:r w:rsidR="00A53B36">
        <w:rPr>
          <w:rFonts w:ascii="Times New Roman" w:hAnsi="Times New Roman" w:cs="Times New Roman"/>
          <w:sz w:val="24"/>
        </w:rPr>
        <w:t>.</w:t>
      </w:r>
    </w:p>
    <w:p w14:paraId="366ADC73" w14:textId="1095ADF3" w:rsidR="006C3EA2" w:rsidRDefault="00E814DC" w:rsidP="00ED1F3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будем </w:t>
      </w:r>
      <w:r w:rsidR="00F9070D">
        <w:rPr>
          <w:rFonts w:ascii="Times New Roman" w:hAnsi="Times New Roman" w:cs="Times New Roman"/>
          <w:sz w:val="24"/>
        </w:rPr>
        <w:t>предполагать, что теневой мир обладает всеми же такими свойствами что и наш обычный мир.</w:t>
      </w:r>
    </w:p>
    <w:p w14:paraId="664A6277" w14:textId="77777777" w:rsidR="00B6227C" w:rsidRDefault="00B6227C" w:rsidP="00F62A8D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501E896F" w14:textId="77777777" w:rsidR="00CC3E03" w:rsidRPr="00C762E6" w:rsidRDefault="000B4ABA" w:rsidP="00077C67">
      <w:pPr>
        <w:pStyle w:val="a5"/>
        <w:numPr>
          <w:ilvl w:val="0"/>
          <w:numId w:val="1"/>
        </w:numPr>
        <w:outlineLvl w:val="0"/>
      </w:pPr>
      <w:bookmarkStart w:id="9" w:name="_Toc377046118"/>
      <w:r w:rsidRPr="00C762E6">
        <w:t>Поколения фермионов</w:t>
      </w:r>
      <w:bookmarkEnd w:id="9"/>
    </w:p>
    <w:p w14:paraId="3E8B5817" w14:textId="77777777" w:rsidR="00CC3E03" w:rsidRPr="00C762E6" w:rsidRDefault="00CC3E03">
      <w:pPr>
        <w:rPr>
          <w:rFonts w:ascii="Times New Roman" w:hAnsi="Times New Roman" w:cs="Times New Roman"/>
          <w:sz w:val="24"/>
          <w:szCs w:val="24"/>
        </w:rPr>
      </w:pPr>
    </w:p>
    <w:p w14:paraId="02BF525C" w14:textId="5708AC21" w:rsidR="00CC3E03" w:rsidRPr="00C762E6" w:rsidRDefault="000B4ABA" w:rsidP="00D947A0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Важное ограничение на зеркальный или теневой мир дают данные о первичном </w:t>
      </w:r>
      <w:r w:rsidR="009D14AF" w:rsidRPr="00C762E6">
        <w:rPr>
          <w:rFonts w:ascii="Times New Roman" w:hAnsi="Times New Roman" w:cs="Times New Roman"/>
          <w:sz w:val="24"/>
          <w:szCs w:val="24"/>
        </w:rPr>
        <w:t>содержании гелия</w:t>
      </w:r>
      <w:r w:rsidRPr="00C762E6">
        <w:rPr>
          <w:rFonts w:ascii="Times New Roman" w:hAnsi="Times New Roman" w:cs="Times New Roman"/>
          <w:sz w:val="24"/>
          <w:szCs w:val="24"/>
        </w:rPr>
        <w:t xml:space="preserve">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, т. е. об отношении количества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 xml:space="preserve">He к количеству всех ядер, образовавшихся к  концу первичного (дозвёздного) нуклеосинтеза (см. Рис. 1). Эти данные ограничивают количество </w:t>
      </w:r>
      <w:r w:rsidR="009D14AF" w:rsidRPr="00C762E6">
        <w:rPr>
          <w:rFonts w:ascii="Times New Roman" w:hAnsi="Times New Roman" w:cs="Times New Roman"/>
          <w:sz w:val="24"/>
          <w:szCs w:val="24"/>
        </w:rPr>
        <w:t>любой релятивистской</w:t>
      </w:r>
      <w:r w:rsidRPr="00C762E6">
        <w:rPr>
          <w:rFonts w:ascii="Times New Roman" w:hAnsi="Times New Roman" w:cs="Times New Roman"/>
          <w:sz w:val="24"/>
          <w:szCs w:val="24"/>
        </w:rPr>
        <w:t xml:space="preserve"> материи (в т. ч. теневой) на момент n/p-закалки (t~1 с, T~1 МэВ). Так, </w:t>
      </w:r>
      <w:r w:rsidR="009D14AF" w:rsidRPr="00C762E6">
        <w:rPr>
          <w:rFonts w:ascii="Times New Roman" w:hAnsi="Times New Roman" w:cs="Times New Roman"/>
          <w:sz w:val="24"/>
          <w:szCs w:val="24"/>
        </w:rPr>
        <w:t>например, современные</w:t>
      </w:r>
      <w:r w:rsidRPr="00C762E6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9A0343">
        <w:rPr>
          <w:rFonts w:ascii="Times New Roman" w:hAnsi="Times New Roman" w:cs="Times New Roman"/>
          <w:sz w:val="24"/>
          <w:szCs w:val="24"/>
        </w:rPr>
        <w:t xml:space="preserve"> [6]</w:t>
      </w:r>
      <w:r w:rsidRPr="00C762E6">
        <w:rPr>
          <w:rFonts w:ascii="Times New Roman" w:hAnsi="Times New Roman" w:cs="Times New Roman"/>
          <w:sz w:val="24"/>
          <w:szCs w:val="24"/>
        </w:rPr>
        <w:t xml:space="preserve">, основанные на космологическом </w:t>
      </w:r>
      <w:r w:rsidR="009D14AF" w:rsidRPr="00C762E6">
        <w:rPr>
          <w:rFonts w:ascii="Times New Roman" w:hAnsi="Times New Roman" w:cs="Times New Roman"/>
          <w:sz w:val="24"/>
          <w:szCs w:val="24"/>
        </w:rPr>
        <w:t>нуклеосинтезе и</w:t>
      </w:r>
      <w:r w:rsidRPr="00C762E6">
        <w:rPr>
          <w:rFonts w:ascii="Times New Roman" w:hAnsi="Times New Roman" w:cs="Times New Roman"/>
          <w:sz w:val="24"/>
          <w:szCs w:val="24"/>
        </w:rPr>
        <w:t xml:space="preserve"> реликтовом излучении, составляют, с учётом си</w:t>
      </w:r>
      <w:r w:rsidR="00D947A0">
        <w:rPr>
          <w:rFonts w:ascii="Times New Roman" w:hAnsi="Times New Roman" w:cs="Times New Roman"/>
          <w:sz w:val="24"/>
          <w:szCs w:val="24"/>
        </w:rPr>
        <w:t>стематических ошибок</w:t>
      </w:r>
      <w:r w:rsidR="009D14AF" w:rsidRPr="00C762E6">
        <w:rPr>
          <w:rFonts w:ascii="Times New Roman" w:hAnsi="Times New Roman" w:cs="Times New Roman"/>
          <w:sz w:val="24"/>
          <w:szCs w:val="24"/>
        </w:rPr>
        <w:t>: 23</w:t>
      </w:r>
      <w:r w:rsidRPr="00C762E6">
        <w:rPr>
          <w:rFonts w:ascii="Times New Roman" w:hAnsi="Times New Roman" w:cs="Times New Roman"/>
          <w:sz w:val="24"/>
          <w:szCs w:val="24"/>
        </w:rPr>
        <w:t xml:space="preserve">,1% </w:t>
      </w:r>
      <w:r w:rsidR="009D14AF" w:rsidRPr="00C762E6">
        <w:rPr>
          <w:rFonts w:ascii="Times New Roman" w:hAnsi="Times New Roman" w:cs="Times New Roman"/>
          <w:sz w:val="24"/>
          <w:szCs w:val="24"/>
        </w:rPr>
        <w:t>&lt;Y</w:t>
      </w:r>
      <w:r w:rsidR="009D14AF"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&lt;26,7</w:t>
      </w:r>
      <w:r w:rsidR="009D14AF" w:rsidRPr="00C762E6">
        <w:rPr>
          <w:rFonts w:ascii="Times New Roman" w:hAnsi="Times New Roman" w:cs="Times New Roman"/>
          <w:sz w:val="24"/>
          <w:szCs w:val="24"/>
        </w:rPr>
        <w:t>%,</w:t>
      </w:r>
      <w:r w:rsidRPr="00C762E6">
        <w:rPr>
          <w:rFonts w:ascii="Times New Roman" w:hAnsi="Times New Roman" w:cs="Times New Roman"/>
          <w:sz w:val="24"/>
          <w:szCs w:val="24"/>
        </w:rPr>
        <w:t xml:space="preserve"> и дают ограничение на число лёгких нейтрино 2,0 </w:t>
      </w:r>
      <w:r w:rsidR="009D14AF" w:rsidRPr="00C762E6">
        <w:rPr>
          <w:rFonts w:ascii="Times New Roman" w:hAnsi="Times New Roman" w:cs="Times New Roman"/>
          <w:sz w:val="24"/>
          <w:szCs w:val="24"/>
        </w:rPr>
        <w:t>&lt;N</w:t>
      </w:r>
      <w:r w:rsidRPr="00C762E6">
        <w:rPr>
          <w:rFonts w:ascii="Times New Roman" w:hAnsi="Times New Roman" w:cs="Times New Roman"/>
          <w:sz w:val="24"/>
          <w:szCs w:val="24"/>
        </w:rPr>
        <w:t xml:space="preserve"> </w:t>
      </w:r>
      <w:r w:rsidR="009D14AF" w:rsidRPr="00C762E6">
        <w:rPr>
          <w:rFonts w:ascii="Times New Roman" w:hAnsi="Times New Roman" w:cs="Times New Roman"/>
          <w:sz w:val="24"/>
          <w:szCs w:val="24"/>
        </w:rPr>
        <w:t>&lt;4</w:t>
      </w:r>
      <w:r w:rsidRPr="00C762E6">
        <w:rPr>
          <w:rFonts w:ascii="Times New Roman" w:hAnsi="Times New Roman" w:cs="Times New Roman"/>
          <w:sz w:val="24"/>
          <w:szCs w:val="24"/>
        </w:rPr>
        <w:t>,5</w:t>
      </w:r>
      <w:r w:rsidR="0090167D">
        <w:rPr>
          <w:rFonts w:ascii="Times New Roman" w:hAnsi="Times New Roman" w:cs="Times New Roman"/>
          <w:sz w:val="24"/>
          <w:szCs w:val="24"/>
        </w:rPr>
        <w:t xml:space="preserve"> [2]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14:paraId="00C74B66" w14:textId="77777777" w:rsidR="00CC3E03" w:rsidRPr="00C762E6" w:rsidRDefault="000B4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C4D2FEF" wp14:editId="4834D471">
            <wp:extent cx="3505200" cy="36480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2F77" w14:textId="4E3A1F52" w:rsidR="00CC3E03" w:rsidRPr="00C762E6" w:rsidRDefault="000B4ABA" w:rsidP="00D60102">
      <w:pPr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lastRenderedPageBreak/>
        <w:t xml:space="preserve">Рис. 1.  </w:t>
      </w:r>
      <w:r w:rsidR="009D14AF" w:rsidRPr="00C762E6">
        <w:rPr>
          <w:rFonts w:ascii="Times New Roman" w:hAnsi="Times New Roman" w:cs="Times New Roman"/>
          <w:sz w:val="24"/>
          <w:szCs w:val="24"/>
        </w:rPr>
        <w:t>Относительные содержания</w:t>
      </w:r>
      <w:r w:rsidR="00D60102">
        <w:rPr>
          <w:rFonts w:ascii="Times New Roman" w:hAnsi="Times New Roman" w:cs="Times New Roman"/>
          <w:sz w:val="24"/>
          <w:szCs w:val="24"/>
        </w:rPr>
        <w:t xml:space="preserve"> первичных химических элементов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в зависим</w:t>
      </w:r>
      <w:r w:rsidR="00D60102">
        <w:rPr>
          <w:rFonts w:ascii="Times New Roman" w:hAnsi="Times New Roman" w:cs="Times New Roman"/>
          <w:sz w:val="24"/>
          <w:szCs w:val="24"/>
        </w:rPr>
        <w:t>ости от количества барионов.</w:t>
      </w:r>
      <w:r w:rsidRPr="00C762E6">
        <w:rPr>
          <w:rFonts w:ascii="Times New Roman" w:hAnsi="Times New Roman" w:cs="Times New Roman"/>
          <w:sz w:val="24"/>
          <w:szCs w:val="24"/>
        </w:rPr>
        <w:t xml:space="preserve"> </w:t>
      </w:r>
      <w:r w:rsidR="009D14AF" w:rsidRPr="00C762E6">
        <w:rPr>
          <w:rFonts w:ascii="Times New Roman" w:hAnsi="Times New Roman" w:cs="Times New Roman"/>
          <w:sz w:val="24"/>
          <w:szCs w:val="24"/>
        </w:rPr>
        <w:t>Толщины линий отражают</w:t>
      </w:r>
      <w:r w:rsidR="00D60102"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D60102">
        <w:rPr>
          <w:rFonts w:ascii="Times New Roman" w:hAnsi="Times New Roman" w:cs="Times New Roman"/>
          <w:sz w:val="24"/>
          <w:szCs w:val="24"/>
        </w:rPr>
        <w:t>предсказаний. Прямоугольниками показаны области значений 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D60102">
        <w:rPr>
          <w:rFonts w:ascii="Times New Roman" w:hAnsi="Times New Roman" w:cs="Times New Roman"/>
          <w:sz w:val="24"/>
          <w:szCs w:val="24"/>
        </w:rPr>
        <w:t xml:space="preserve">ах статистических (внутренний) и </w:t>
      </w:r>
      <w:r w:rsidRPr="00C762E6">
        <w:rPr>
          <w:rFonts w:ascii="Times New Roman" w:hAnsi="Times New Roman" w:cs="Times New Roman"/>
          <w:sz w:val="24"/>
          <w:szCs w:val="24"/>
        </w:rPr>
        <w:t>систематических</w:t>
      </w:r>
      <w:r w:rsidR="00D60102">
        <w:rPr>
          <w:rFonts w:ascii="Times New Roman" w:hAnsi="Times New Roman" w:cs="Times New Roman"/>
          <w:sz w:val="24"/>
          <w:szCs w:val="24"/>
        </w:rPr>
        <w:t xml:space="preserve"> (внешний) ошибок, полученные из наблюдений. Вертикальные полосы показывают области значений</w:t>
      </w:r>
      <w:r w:rsidRPr="00C762E6">
        <w:rPr>
          <w:rFonts w:ascii="Times New Roman" w:hAnsi="Times New Roman" w:cs="Times New Roman"/>
          <w:sz w:val="24"/>
          <w:szCs w:val="24"/>
        </w:rPr>
        <w:t xml:space="preserve"> η</w:t>
      </w:r>
      <w:r w:rsidR="00D60102" w:rsidRPr="00D601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60102">
        <w:rPr>
          <w:rFonts w:ascii="Times New Roman" w:hAnsi="Times New Roman" w:cs="Times New Roman"/>
          <w:sz w:val="24"/>
          <w:szCs w:val="24"/>
        </w:rPr>
        <w:t>, допустимых из анализа первичного нуклеосинтеза (BBN) и</w:t>
      </w:r>
      <w:r w:rsidRPr="00C762E6">
        <w:rPr>
          <w:rFonts w:ascii="Times New Roman" w:hAnsi="Times New Roman" w:cs="Times New Roman"/>
          <w:sz w:val="24"/>
          <w:szCs w:val="24"/>
        </w:rPr>
        <w:t xml:space="preserve"> реликтового излучения (CMB). Индекс</w:t>
      </w:r>
      <w:r w:rsidR="00D60102"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«p» означает первичный (primordial)</w:t>
      </w:r>
      <w:r w:rsidR="009A0343">
        <w:rPr>
          <w:rFonts w:ascii="Times New Roman" w:hAnsi="Times New Roman" w:cs="Times New Roman"/>
          <w:sz w:val="24"/>
          <w:szCs w:val="24"/>
        </w:rPr>
        <w:t xml:space="preserve"> [6]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14:paraId="4DBDEDE5" w14:textId="77777777" w:rsidR="00CC3E03" w:rsidRPr="00C762E6" w:rsidRDefault="00CC3E03" w:rsidP="00D60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5541C" w14:textId="77777777" w:rsidR="00CC3E03" w:rsidRPr="00C762E6" w:rsidRDefault="000B4ABA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 данной работе рассматривается теневой мир с четырьмя поколениями частиц (в отличие от наблюдаемого, описываемого Стандартной Моделью (SM), с тремя поколениями). Будем полагать, что три поколения элементарных частиц из четырех это</w:t>
      </w:r>
      <w:r w:rsidR="009D14AF" w:rsidRPr="00C762E6">
        <w:rPr>
          <w:rFonts w:ascii="Times New Roman" w:hAnsi="Times New Roman" w:cs="Times New Roman"/>
          <w:sz w:val="24"/>
          <w:szCs w:val="24"/>
        </w:rPr>
        <w:t xml:space="preserve">го мира аналогичны (зеркальны) </w:t>
      </w:r>
      <w:r w:rsidRPr="00C762E6">
        <w:rPr>
          <w:rFonts w:ascii="Times New Roman" w:hAnsi="Times New Roman" w:cs="Times New Roman"/>
          <w:sz w:val="24"/>
          <w:szCs w:val="24"/>
        </w:rPr>
        <w:t>трем поколениям частиц SM, т.е. почти все параметры (массы, заряды, сечения взаимодействий, вероятности распада и др.) у соответствующих частиц равны, лишь их спиральности имеют противоположный знак.</w:t>
      </w:r>
      <w:r w:rsidR="0032498C"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Взаимодействия между этими зеркальными частицами осуществляются посредством зеркальных калибровочных бозонов. Таким образом, в рассматриваемой Вселенной, кроме обычных частиц, имеем зеркальные калибровочные бозоны, в частности, зеркальный фотон γ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mir</w:t>
      </w:r>
      <w:r w:rsidRPr="00C762E6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A088452" w14:textId="77777777" w:rsidR="00F62A8D" w:rsidRDefault="00F62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843C5" w14:textId="77777777" w:rsidR="00CC3E03" w:rsidRDefault="000B4ABA" w:rsidP="00077C67">
      <w:pPr>
        <w:pStyle w:val="a5"/>
        <w:numPr>
          <w:ilvl w:val="0"/>
          <w:numId w:val="1"/>
        </w:numPr>
        <w:outlineLvl w:val="0"/>
      </w:pPr>
      <w:bookmarkStart w:id="10" w:name="h.c4i9u54lsfp6" w:colFirst="0" w:colLast="0"/>
      <w:bookmarkStart w:id="11" w:name="_Toc377046119"/>
      <w:bookmarkEnd w:id="10"/>
      <w:r w:rsidRPr="00C762E6">
        <w:t>Теневой мир с четырьмя поколениями</w:t>
      </w:r>
      <w:bookmarkEnd w:id="11"/>
    </w:p>
    <w:p w14:paraId="4FACAC5D" w14:textId="77777777" w:rsidR="00FF2B56" w:rsidRDefault="00FF2B56" w:rsidP="00FF2B56"/>
    <w:p w14:paraId="2E5D56C9" w14:textId="77777777" w:rsidR="00FF2B56" w:rsidRPr="00DB692D" w:rsidRDefault="00FF2B56" w:rsidP="00FF2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Число типов нейтрино вносит существенный вклад в плотность энергии и скорости остывания Вселенной после Большого взрыва. Определенное число типов нейтрино определяет соотношение между количеством нейтронов и протонов, образующихся в момент дозвездного нуклеосинтеза, что влияет на концентрацию первичного гелия.</w:t>
      </w:r>
    </w:p>
    <w:p w14:paraId="4DD71F2E" w14:textId="77777777" w:rsidR="00FF2B56" w:rsidRPr="00DB692D" w:rsidRDefault="00FF2B56" w:rsidP="00FF2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Отношение концентрации</w:t>
      </w:r>
      <w:r w:rsidR="00F513E0" w:rsidRPr="00DB692D">
        <w:rPr>
          <w:rFonts w:ascii="Times New Roman" w:hAnsi="Times New Roman" w:cs="Times New Roman"/>
          <w:sz w:val="24"/>
          <w:szCs w:val="24"/>
        </w:rPr>
        <w:t xml:space="preserve"> нейтронов и протонов:</w:t>
      </w:r>
    </w:p>
    <w:p w14:paraId="50D41076" w14:textId="77777777" w:rsidR="00F513E0" w:rsidRPr="003A2754" w:rsidRDefault="00D57645" w:rsidP="00F513E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=exp⁡(-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F513E0" w:rsidRPr="003A2754">
        <w:rPr>
          <w:rFonts w:ascii="Times New Roman" w:hAnsi="Times New Roman" w:cs="Times New Roman"/>
          <w:sz w:val="28"/>
          <w:szCs w:val="28"/>
        </w:rPr>
        <w:t xml:space="preserve"> (1)</w:t>
      </w:r>
    </w:p>
    <w:p w14:paraId="72885628" w14:textId="77777777" w:rsidR="00F513E0" w:rsidRPr="003A2754" w:rsidRDefault="00F513E0" w:rsidP="00F513E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Δm=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=1.29 MeV</m:t>
        </m:r>
      </m:oMath>
      <w:r w:rsidRPr="003A2754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735E2DD2" w14:textId="77777777" w:rsidR="00687BED" w:rsidRPr="003A2754" w:rsidRDefault="00726DFE" w:rsidP="00F513E0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T≈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kG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/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 (3)</m:t>
          </m:r>
        </m:oMath>
      </m:oMathPara>
    </w:p>
    <w:p w14:paraId="7F10C3B3" w14:textId="77777777" w:rsidR="00726DFE" w:rsidRPr="00DB692D" w:rsidRDefault="00726DFE" w:rsidP="00726DFE">
      <w:pPr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где Mn и Mp - массы нейтрона и протона, T - температура закалки, k - статистический фактор харак</w:t>
      </w:r>
      <w:r w:rsidR="00DB692D" w:rsidRPr="00DB692D">
        <w:rPr>
          <w:rFonts w:ascii="Times New Roman" w:hAnsi="Times New Roman" w:cs="Times New Roman"/>
          <w:sz w:val="24"/>
          <w:szCs w:val="24"/>
        </w:rPr>
        <w:t>теризующий плотность вселенной</w:t>
      </w:r>
      <w:r w:rsidRPr="00DB692D">
        <w:rPr>
          <w:rFonts w:ascii="Times New Roman" w:hAnsi="Times New Roman" w:cs="Times New Roman"/>
          <w:sz w:val="24"/>
          <w:szCs w:val="24"/>
        </w:rPr>
        <w:t>.</w:t>
      </w:r>
    </w:p>
    <w:p w14:paraId="4130B851" w14:textId="77777777" w:rsidR="00DB692D" w:rsidRPr="003A2754" w:rsidRDefault="00D57645" w:rsidP="00DB69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sub>
        </m:sSub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T~1 </m:t>
            </m:r>
            <m:r>
              <w:rPr>
                <w:rFonts w:ascii="Cambria Math" w:hAnsi="Cambria Math" w:cs="Times New Roman"/>
                <w:sz w:val="28"/>
                <w:szCs w:val="28"/>
              </w:rPr>
              <m:t>MeV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=1+7/8(2+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DB692D" w:rsidRPr="003A2754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051BD2DF" w14:textId="77777777" w:rsidR="00DB692D" w:rsidRPr="00DB692D" w:rsidRDefault="00DB692D" w:rsidP="00DB692D">
      <w:pPr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-число сортов нейтрино</m:t>
        </m:r>
      </m:oMath>
      <w:r w:rsidRPr="00DB692D">
        <w:rPr>
          <w:rFonts w:ascii="Times New Roman" w:hAnsi="Times New Roman" w:cs="Times New Roman"/>
          <w:sz w:val="24"/>
          <w:szCs w:val="24"/>
        </w:rPr>
        <w:t>, тогда для 4-х поколений получаем:</w:t>
      </w:r>
    </w:p>
    <w:p w14:paraId="17756784" w14:textId="77777777" w:rsidR="00DB692D" w:rsidRPr="003A2754" w:rsidRDefault="00D57645" w:rsidP="00DB69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sub>
        </m:sSub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T~1 </m:t>
            </m:r>
            <m:r>
              <w:rPr>
                <w:rFonts w:ascii="Cambria Math" w:hAnsi="Cambria Math" w:cs="Times New Roman"/>
                <w:sz w:val="28"/>
                <w:szCs w:val="28"/>
              </w:rPr>
              <m:t>MeV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=1+7/8(2+4)</m:t>
        </m:r>
      </m:oMath>
      <w:r w:rsidR="00DB692D" w:rsidRPr="003A2754">
        <w:rPr>
          <w:rFonts w:ascii="Times New Roman" w:hAnsi="Times New Roman" w:cs="Times New Roman"/>
          <w:sz w:val="28"/>
          <w:szCs w:val="28"/>
        </w:rPr>
        <w:t>=6.25</w:t>
      </w:r>
      <w:r w:rsidR="003A2754" w:rsidRPr="003A2754">
        <w:rPr>
          <w:rFonts w:ascii="Times New Roman" w:hAnsi="Times New Roman" w:cs="Times New Roman"/>
          <w:sz w:val="28"/>
          <w:szCs w:val="28"/>
        </w:rPr>
        <w:t xml:space="preserve"> (5</w:t>
      </w:r>
      <w:r w:rsidR="00DB692D" w:rsidRPr="003A2754">
        <w:rPr>
          <w:rFonts w:ascii="Times New Roman" w:hAnsi="Times New Roman" w:cs="Times New Roman"/>
          <w:sz w:val="28"/>
          <w:szCs w:val="28"/>
        </w:rPr>
        <w:t>)</w:t>
      </w:r>
    </w:p>
    <w:p w14:paraId="0E10F6C4" w14:textId="77777777" w:rsidR="003A2754" w:rsidRPr="00DB692D" w:rsidRDefault="00DB692D" w:rsidP="003A27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Температура закалки для нашего мира с четырьмя поколениями фермионов выражается следующей формулой:</w:t>
      </w:r>
    </w:p>
    <w:p w14:paraId="3BD77F71" w14:textId="77777777" w:rsidR="003A2754" w:rsidRPr="003A2754" w:rsidRDefault="003A2754" w:rsidP="003A27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1/6</m:t>
                </m:r>
              </m:sup>
            </m:sSup>
          </m:sup>
        </m:sSup>
      </m:oMath>
      <w:r w:rsidRPr="003A27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14:paraId="5540DB68" w14:textId="77777777" w:rsidR="00DB692D" w:rsidRDefault="003A2754" w:rsidP="00D60102">
      <w:pPr>
        <w:jc w:val="both"/>
        <w:rPr>
          <w:rFonts w:ascii="Times New Roman" w:hAnsi="Times New Roman" w:cs="Times New Roman"/>
          <w:sz w:val="24"/>
          <w:szCs w:val="24"/>
        </w:rPr>
      </w:pPr>
      <w:r w:rsidRPr="003A2754">
        <w:rPr>
          <w:rFonts w:ascii="Times New Roman" w:hAnsi="Times New Roman" w:cs="Times New Roman"/>
          <w:sz w:val="24"/>
          <w:szCs w:val="24"/>
        </w:rPr>
        <w:lastRenderedPageBreak/>
        <w:t>где k и k′</w:t>
      </w:r>
      <w:r>
        <w:rPr>
          <w:rFonts w:ascii="Times New Roman" w:hAnsi="Times New Roman" w:cs="Times New Roman"/>
          <w:sz w:val="24"/>
          <w:szCs w:val="24"/>
        </w:rPr>
        <w:t xml:space="preserve"> - текущая и при четырех</w:t>
      </w:r>
      <w:r w:rsidRPr="003A2754">
        <w:rPr>
          <w:rFonts w:ascii="Times New Roman" w:hAnsi="Times New Roman" w:cs="Times New Roman"/>
          <w:sz w:val="24"/>
          <w:szCs w:val="24"/>
        </w:rPr>
        <w:t xml:space="preserve"> покол</w:t>
      </w:r>
      <w:r w:rsidR="00D60102">
        <w:rPr>
          <w:rFonts w:ascii="Times New Roman" w:hAnsi="Times New Roman" w:cs="Times New Roman"/>
          <w:sz w:val="24"/>
          <w:szCs w:val="24"/>
        </w:rPr>
        <w:t xml:space="preserve">ениях фермионов соответственно и </w:t>
      </w:r>
      <w:r w:rsidRPr="003A275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D60102">
        <w:rPr>
          <w:rFonts w:ascii="Times New Roman" w:hAnsi="Times New Roman" w:cs="Times New Roman"/>
          <w:sz w:val="28"/>
          <w:szCs w:val="28"/>
        </w:rPr>
        <w:t xml:space="preserve">, </w:t>
      </w:r>
      <w:r w:rsidRPr="003A2754">
        <w:rPr>
          <w:rFonts w:ascii="Times New Roman" w:hAnsi="Times New Roman" w:cs="Times New Roman"/>
          <w:sz w:val="24"/>
          <w:szCs w:val="24"/>
        </w:rPr>
        <w:t>k = 5,375.</w:t>
      </w:r>
      <w:r w:rsidR="00D60102">
        <w:rPr>
          <w:rFonts w:ascii="Times New Roman" w:hAnsi="Times New Roman" w:cs="Times New Roman"/>
          <w:sz w:val="24"/>
          <w:szCs w:val="24"/>
        </w:rPr>
        <w:t xml:space="preserve"> В итоге получаем:</w:t>
      </w:r>
    </w:p>
    <w:p w14:paraId="342DF7F4" w14:textId="77777777" w:rsidR="0080713D" w:rsidRPr="0080713D" w:rsidRDefault="00D57645" w:rsidP="0080713D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0.143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0.86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0.167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=0.150</m:t>
        </m:r>
      </m:oMath>
      <w:r w:rsidR="0080713D">
        <w:rPr>
          <w:rFonts w:ascii="Times New Roman" w:hAnsi="Times New Roman" w:cs="Times New Roman"/>
          <w:sz w:val="28"/>
          <w:szCs w:val="28"/>
        </w:rPr>
        <w:t xml:space="preserve"> (7)</w:t>
      </w:r>
    </w:p>
    <w:p w14:paraId="628E16F1" w14:textId="77777777" w:rsidR="0080713D" w:rsidRDefault="00AC1645" w:rsidP="00AC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Следовательно:</w:t>
      </w:r>
    </w:p>
    <w:p w14:paraId="00130A73" w14:textId="77777777" w:rsidR="00AC1645" w:rsidRDefault="00D57645" w:rsidP="00AC1645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≈2*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=0.261</m:t>
        </m:r>
      </m:oMath>
      <w:r w:rsidR="00AC1645">
        <w:rPr>
          <w:rFonts w:ascii="Times New Roman" w:hAnsi="Times New Roman" w:cs="Times New Roman"/>
          <w:sz w:val="28"/>
          <w:szCs w:val="28"/>
        </w:rPr>
        <w:t xml:space="preserve"> (8)</w:t>
      </w:r>
    </w:p>
    <w:p w14:paraId="75848AA8" w14:textId="77777777" w:rsidR="009C6E21" w:rsidRDefault="002C581A" w:rsidP="00CD08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Обилие</w:t>
      </w:r>
      <w:r w:rsidR="00CD08C6">
        <w:rPr>
          <w:rFonts w:ascii="Times New Roman" w:hAnsi="Times New Roman" w:cs="Times New Roman"/>
          <w:sz w:val="24"/>
          <w:szCs w:val="24"/>
        </w:rPr>
        <w:t xml:space="preserve"> гелия</w:t>
      </w:r>
      <w:r>
        <w:rPr>
          <w:rFonts w:ascii="Times New Roman" w:hAnsi="Times New Roman" w:cs="Times New Roman"/>
          <w:sz w:val="24"/>
          <w:szCs w:val="24"/>
        </w:rPr>
        <w:t xml:space="preserve"> для трех сортов нейтрино в нашем мире </w:t>
      </w:r>
      <w:r w:rsidR="00CD08C6">
        <w:rPr>
          <w:rFonts w:ascii="Times New Roman" w:hAnsi="Times New Roman" w:cs="Times New Roman"/>
          <w:sz w:val="24"/>
          <w:szCs w:val="24"/>
        </w:rPr>
        <w:t>Y</w:t>
      </w:r>
      <w:r w:rsidR="00CD08C6" w:rsidRPr="002C581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CD08C6">
        <w:rPr>
          <w:rFonts w:ascii="Times New Roman" w:hAnsi="Times New Roman" w:cs="Times New Roman"/>
          <w:sz w:val="24"/>
          <w:szCs w:val="24"/>
        </w:rPr>
        <w:t>=0.25 сравнивая его с полученным результатом обилия гелия для четырех поколений приходим к выводу что в нашем мире не может существовать четырех поколений фермионов.</w:t>
      </w:r>
      <w:r w:rsidR="00D947A0">
        <w:rPr>
          <w:rFonts w:ascii="Times New Roman" w:hAnsi="Times New Roman" w:cs="Times New Roman"/>
          <w:sz w:val="24"/>
          <w:szCs w:val="24"/>
        </w:rPr>
        <w:t xml:space="preserve"> Аналогичную же картину можно получить рассматривая другое количество сортов нейтрино (см. Рис. 2.).</w:t>
      </w:r>
    </w:p>
    <w:p w14:paraId="78C847AA" w14:textId="77777777" w:rsidR="00D947A0" w:rsidRDefault="00D947A0" w:rsidP="00CD08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23D51" w14:textId="77777777" w:rsidR="00D947A0" w:rsidRPr="00C762E6" w:rsidRDefault="00D947A0" w:rsidP="00D94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DC6CD1E" wp14:editId="3EB7B81D">
            <wp:extent cx="4429125" cy="3181350"/>
            <wp:effectExtent l="0" t="0" r="9525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304E" w14:textId="77777777" w:rsidR="00D947A0" w:rsidRPr="00C762E6" w:rsidRDefault="00D947A0" w:rsidP="00D94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sz w:val="24"/>
          <w:szCs w:val="24"/>
        </w:rPr>
        <w:t xml:space="preserve">Рис. 2. Приближенная зависимость предсказываемого обилия первичного </w:t>
      </w:r>
      <w:r w:rsidRPr="00C762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He от числа cортов нейтрино. Нормировано на Y</w:t>
      </w:r>
      <w:r w:rsidRPr="00C762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C762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ν</w:t>
      </w:r>
      <w:r w:rsidRPr="00C762E6">
        <w:rPr>
          <w:rFonts w:ascii="Times New Roman" w:eastAsia="Times New Roman" w:hAnsi="Times New Roman" w:cs="Times New Roman"/>
          <w:sz w:val="24"/>
          <w:szCs w:val="24"/>
        </w:rPr>
        <w:t>= 3) = 0,25.</w:t>
      </w:r>
    </w:p>
    <w:p w14:paraId="43F4FF0C" w14:textId="77777777" w:rsidR="00D947A0" w:rsidRDefault="00D947A0" w:rsidP="00CD08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9399D" w14:textId="77777777" w:rsidR="00D947A0" w:rsidRDefault="00D947A0" w:rsidP="00673524">
      <w:pPr>
        <w:pStyle w:val="a5"/>
        <w:numPr>
          <w:ilvl w:val="0"/>
          <w:numId w:val="1"/>
        </w:numPr>
        <w:outlineLvl w:val="0"/>
      </w:pPr>
      <w:bookmarkStart w:id="12" w:name="_Toc377046120"/>
      <w:r>
        <w:t>Заключение</w:t>
      </w:r>
      <w:bookmarkEnd w:id="12"/>
    </w:p>
    <w:p w14:paraId="1654161A" w14:textId="77777777" w:rsidR="00060EE2" w:rsidRDefault="00060EE2" w:rsidP="00060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0A3A9" w14:textId="77777777" w:rsidR="00060EE2" w:rsidRPr="00060EE2" w:rsidRDefault="00060EE2" w:rsidP="00060E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E2">
        <w:rPr>
          <w:rFonts w:ascii="Times New Roman" w:hAnsi="Times New Roman" w:cs="Times New Roman"/>
          <w:sz w:val="24"/>
          <w:szCs w:val="24"/>
        </w:rPr>
        <w:t xml:space="preserve">Наш мир состоит из трёх поколений фермионов. Это доказано на основе экспериментальных </w:t>
      </w:r>
      <w:r>
        <w:rPr>
          <w:rFonts w:ascii="Times New Roman" w:hAnsi="Times New Roman" w:cs="Times New Roman"/>
          <w:sz w:val="24"/>
          <w:szCs w:val="24"/>
        </w:rPr>
        <w:t>данных полученных с ускорителей. Следовательно существование четвертого поколения в нашем мире не возможно.</w:t>
      </w:r>
    </w:p>
    <w:p w14:paraId="6EF3576B" w14:textId="77777777" w:rsidR="003F5273" w:rsidRDefault="00060EE2" w:rsidP="00060E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выше</w:t>
      </w:r>
      <w:r w:rsidR="003F5273">
        <w:rPr>
          <w:rFonts w:ascii="Times New Roman" w:hAnsi="Times New Roman" w:cs="Times New Roman"/>
          <w:sz w:val="24"/>
          <w:szCs w:val="24"/>
        </w:rPr>
        <w:t xml:space="preserve"> результат весьма важен, так как иллюстрирует методику ограничения любых видов</w:t>
      </w:r>
      <w:r>
        <w:rPr>
          <w:rFonts w:ascii="Times New Roman" w:hAnsi="Times New Roman" w:cs="Times New Roman"/>
          <w:sz w:val="24"/>
          <w:szCs w:val="24"/>
        </w:rPr>
        <w:t xml:space="preserve"> частиц, которая</w:t>
      </w:r>
      <w:r w:rsidR="003F5273">
        <w:rPr>
          <w:rFonts w:ascii="Times New Roman" w:hAnsi="Times New Roman" w:cs="Times New Roman"/>
          <w:sz w:val="24"/>
          <w:szCs w:val="24"/>
        </w:rPr>
        <w:t xml:space="preserve"> основывается на </w:t>
      </w:r>
      <w:r w:rsidR="003F5273" w:rsidRPr="003F5273">
        <w:rPr>
          <w:rFonts w:ascii="Times New Roman" w:hAnsi="Times New Roman" w:cs="Times New Roman"/>
          <w:sz w:val="24"/>
          <w:szCs w:val="24"/>
        </w:rPr>
        <w:t>связи</w:t>
      </w:r>
      <w:r w:rsidR="003F5273">
        <w:rPr>
          <w:rFonts w:ascii="Times New Roman" w:hAnsi="Times New Roman" w:cs="Times New Roman"/>
          <w:sz w:val="24"/>
          <w:szCs w:val="24"/>
        </w:rPr>
        <w:t xml:space="preserve"> вклада частиц в плотность Вселенной в период t ~ 1 c. с наблюдаемым обилием </w:t>
      </w:r>
      <w:r w:rsidR="003F5273" w:rsidRPr="003F5273">
        <w:rPr>
          <w:rFonts w:ascii="Times New Roman" w:hAnsi="Times New Roman" w:cs="Times New Roman"/>
          <w:sz w:val="24"/>
          <w:szCs w:val="24"/>
        </w:rPr>
        <w:t>гелия</w:t>
      </w:r>
      <w:r w:rsidR="003F5273">
        <w:rPr>
          <w:rFonts w:ascii="Times New Roman" w:hAnsi="Times New Roman" w:cs="Times New Roman"/>
          <w:sz w:val="24"/>
          <w:szCs w:val="24"/>
        </w:rPr>
        <w:t>.</w:t>
      </w:r>
    </w:p>
    <w:p w14:paraId="68B3D59F" w14:textId="77777777" w:rsidR="009669B1" w:rsidRDefault="009669B1" w:rsidP="009669B1">
      <w:pPr>
        <w:pStyle w:val="a5"/>
        <w:numPr>
          <w:ilvl w:val="0"/>
          <w:numId w:val="1"/>
        </w:numPr>
        <w:outlineLvl w:val="0"/>
      </w:pPr>
      <w:bookmarkStart w:id="13" w:name="_Toc377046121"/>
      <w:r>
        <w:lastRenderedPageBreak/>
        <w:t>Список литературы</w:t>
      </w:r>
      <w:bookmarkEnd w:id="13"/>
    </w:p>
    <w:p w14:paraId="56172F7E" w14:textId="77777777" w:rsidR="009669B1" w:rsidRPr="009669B1" w:rsidRDefault="009669B1" w:rsidP="009669B1">
      <w:pPr>
        <w:rPr>
          <w:rFonts w:ascii="Times New Roman" w:hAnsi="Times New Roman" w:cs="Times New Roman"/>
          <w:sz w:val="24"/>
          <w:szCs w:val="24"/>
        </w:rPr>
      </w:pPr>
    </w:p>
    <w:p w14:paraId="5285E2D8" w14:textId="77777777" w:rsidR="009669B1" w:rsidRPr="009669B1" w:rsidRDefault="009669B1" w:rsidP="00B2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9B1">
        <w:rPr>
          <w:rFonts w:ascii="Times New Roman" w:hAnsi="Times New Roman" w:cs="Times New Roman"/>
          <w:sz w:val="24"/>
          <w:szCs w:val="24"/>
        </w:rPr>
        <w:t xml:space="preserve">1. Хлопов М. Ю., “Основы космомикрофизики”, (М.: УРСС, 2004) </w:t>
      </w:r>
    </w:p>
    <w:p w14:paraId="755C4BC9" w14:textId="77777777" w:rsidR="009669B1" w:rsidRPr="009669B1" w:rsidRDefault="009669B1" w:rsidP="00B2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9B1">
        <w:rPr>
          <w:rFonts w:ascii="Times New Roman" w:hAnsi="Times New Roman" w:cs="Times New Roman"/>
          <w:sz w:val="24"/>
          <w:szCs w:val="24"/>
        </w:rPr>
        <w:t xml:space="preserve">2. Емельянов В. М., Белоцкий К. М., “Лекции по основам электрослабой модели и новой физике”,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B1">
        <w:rPr>
          <w:rFonts w:ascii="Times New Roman" w:hAnsi="Times New Roman" w:cs="Times New Roman"/>
          <w:sz w:val="24"/>
          <w:szCs w:val="24"/>
        </w:rPr>
        <w:t xml:space="preserve">(2013) </w:t>
      </w:r>
    </w:p>
    <w:p w14:paraId="70D45D9F" w14:textId="77777777" w:rsidR="009669B1" w:rsidRDefault="009669B1" w:rsidP="00B2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69B1">
        <w:rPr>
          <w:rFonts w:ascii="Times New Roman" w:hAnsi="Times New Roman" w:cs="Times New Roman"/>
          <w:sz w:val="24"/>
          <w:szCs w:val="24"/>
        </w:rPr>
        <w:t xml:space="preserve">. </w:t>
      </w:r>
      <w:r w:rsidR="00844F0C">
        <w:rPr>
          <w:rFonts w:ascii="Times New Roman" w:hAnsi="Times New Roman" w:cs="Times New Roman"/>
          <w:sz w:val="24"/>
          <w:szCs w:val="24"/>
        </w:rPr>
        <w:t xml:space="preserve">Горбунов Д. С. Рубаков В. А. </w:t>
      </w:r>
      <w:r w:rsidR="00844F0C" w:rsidRPr="009669B1">
        <w:rPr>
          <w:rFonts w:ascii="Times New Roman" w:hAnsi="Times New Roman" w:cs="Times New Roman"/>
          <w:sz w:val="24"/>
          <w:szCs w:val="24"/>
        </w:rPr>
        <w:t>“</w:t>
      </w:r>
      <w:r w:rsidR="00844F0C">
        <w:rPr>
          <w:rFonts w:ascii="Times New Roman" w:hAnsi="Times New Roman" w:cs="Times New Roman"/>
          <w:sz w:val="24"/>
          <w:szCs w:val="24"/>
        </w:rPr>
        <w:t>Введение в теорию ранней вселенной.”, (М.: УРСС, 2008</w:t>
      </w:r>
      <w:r w:rsidR="00844F0C" w:rsidRPr="009669B1">
        <w:rPr>
          <w:rFonts w:ascii="Times New Roman" w:hAnsi="Times New Roman" w:cs="Times New Roman"/>
          <w:sz w:val="24"/>
          <w:szCs w:val="24"/>
        </w:rPr>
        <w:t>)</w:t>
      </w:r>
    </w:p>
    <w:p w14:paraId="550D7C8D" w14:textId="171D712F" w:rsidR="005F4040" w:rsidRDefault="00B24410" w:rsidP="00B24410">
      <w:pPr>
        <w:pStyle w:val="bibitem"/>
        <w:spacing w:after="0"/>
      </w:pPr>
      <w:r>
        <w:rPr>
          <w:rFonts w:cs="Times New Roman"/>
        </w:rPr>
        <w:t>4.</w:t>
      </w:r>
      <w:bookmarkStart w:id="14" w:name="Xb10"/>
      <w:bookmarkEnd w:id="14"/>
      <w:r>
        <w:t xml:space="preserve"> И. Ю. Кобзарев, Л. Б. Окунь, И. Я. </w:t>
      </w:r>
      <w:r w:rsidR="005F4040">
        <w:t>Померанчук, "О возможности экспериментального обнаружения зеркальных</w:t>
      </w:r>
      <w:r>
        <w:t xml:space="preserve"> частиц.”, (“ЯФ”, 3 1154, 1966).</w:t>
      </w:r>
    </w:p>
    <w:p w14:paraId="12EC87AB" w14:textId="5439ABE3" w:rsidR="00B24410" w:rsidRDefault="00B24410" w:rsidP="00B24410">
      <w:pPr>
        <w:pStyle w:val="bibitem"/>
        <w:spacing w:after="0"/>
      </w:pPr>
      <w:r>
        <w:t xml:space="preserve">5. </w:t>
      </w:r>
      <w:hyperlink r:id="rId10" w:history="1">
        <w:r>
          <w:rPr>
            <w:rStyle w:val="a6"/>
          </w:rPr>
          <w:t>http://nuclphys.sinp.msu.ru/neutrino/newtrino_s/R&amp;C.html</w:t>
        </w:r>
      </w:hyperlink>
    </w:p>
    <w:p w14:paraId="745DE7BA" w14:textId="132F4D71" w:rsidR="009A0343" w:rsidRPr="009A0343" w:rsidRDefault="009A0343" w:rsidP="00B24410">
      <w:pPr>
        <w:pStyle w:val="bibitem"/>
        <w:spacing w:after="0"/>
        <w:rPr>
          <w:lang w:val="en-US"/>
        </w:rPr>
      </w:pPr>
      <w:r w:rsidRPr="009A0343">
        <w:rPr>
          <w:lang w:val="en-US"/>
        </w:rPr>
        <w:t xml:space="preserve">6. </w:t>
      </w:r>
      <w:r w:rsidRPr="00D27362">
        <w:rPr>
          <w:lang w:val="en-US"/>
        </w:rPr>
        <w:t>B. Fields and S. Sarkar, “Big-Bang nucleosynthesis (2006 Particle Data Group mini-review),” astro-ph/0601514.</w:t>
      </w:r>
    </w:p>
    <w:p w14:paraId="07995444" w14:textId="56659D78" w:rsidR="005F4040" w:rsidRPr="00086BA0" w:rsidRDefault="00086BA0" w:rsidP="00B2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Сахаров А. Д. (1967). Письма ЖЭТФ. 5, 32.</w:t>
      </w:r>
    </w:p>
    <w:sectPr w:rsidR="005F4040" w:rsidRPr="00086BA0" w:rsidSect="00FF2B56">
      <w:footerReference w:type="default" r:id="rId11"/>
      <w:pgSz w:w="12240" w:h="15840"/>
      <w:pgMar w:top="1440" w:right="1440" w:bottom="1440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7CB6" w14:textId="77777777" w:rsidR="00D57645" w:rsidRDefault="00D57645">
      <w:pPr>
        <w:spacing w:line="240" w:lineRule="auto"/>
      </w:pPr>
      <w:r>
        <w:separator/>
      </w:r>
    </w:p>
  </w:endnote>
  <w:endnote w:type="continuationSeparator" w:id="0">
    <w:p w14:paraId="6EF13F78" w14:textId="77777777" w:rsidR="00D57645" w:rsidRDefault="00D5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F851" w14:textId="77777777" w:rsidR="00CC3E03" w:rsidRDefault="000B4ABA">
    <w:pPr>
      <w:jc w:val="right"/>
    </w:pPr>
    <w:r>
      <w:fldChar w:fldCharType="begin"/>
    </w:r>
    <w:r>
      <w:instrText>PAGE</w:instrText>
    </w:r>
    <w:r>
      <w:fldChar w:fldCharType="separate"/>
    </w:r>
    <w:r w:rsidR="006C636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433C" w14:textId="77777777" w:rsidR="00D57645" w:rsidRDefault="00D57645">
      <w:pPr>
        <w:spacing w:line="240" w:lineRule="auto"/>
      </w:pPr>
      <w:r>
        <w:separator/>
      </w:r>
    </w:p>
  </w:footnote>
  <w:footnote w:type="continuationSeparator" w:id="0">
    <w:p w14:paraId="4E289DC1" w14:textId="77777777" w:rsidR="00D57645" w:rsidRDefault="00D57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BAB"/>
    <w:multiLevelType w:val="hybridMultilevel"/>
    <w:tmpl w:val="87E00DFA"/>
    <w:lvl w:ilvl="0" w:tplc="5DE2F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3"/>
    <w:rsid w:val="00060EE2"/>
    <w:rsid w:val="00077C67"/>
    <w:rsid w:val="00086BA0"/>
    <w:rsid w:val="000B3DDF"/>
    <w:rsid w:val="000B4ABA"/>
    <w:rsid w:val="0015095A"/>
    <w:rsid w:val="001C46A2"/>
    <w:rsid w:val="00216BFF"/>
    <w:rsid w:val="00234A31"/>
    <w:rsid w:val="002C581A"/>
    <w:rsid w:val="0032498C"/>
    <w:rsid w:val="003A0E4E"/>
    <w:rsid w:val="003A2754"/>
    <w:rsid w:val="003D631F"/>
    <w:rsid w:val="003F5273"/>
    <w:rsid w:val="0050066A"/>
    <w:rsid w:val="005F4040"/>
    <w:rsid w:val="00646EF1"/>
    <w:rsid w:val="00673524"/>
    <w:rsid w:val="00687BED"/>
    <w:rsid w:val="006C1115"/>
    <w:rsid w:val="006C3EA2"/>
    <w:rsid w:val="006C6369"/>
    <w:rsid w:val="00726DFE"/>
    <w:rsid w:val="00802EC7"/>
    <w:rsid w:val="0080713D"/>
    <w:rsid w:val="00844F0C"/>
    <w:rsid w:val="008910F8"/>
    <w:rsid w:val="008F22B8"/>
    <w:rsid w:val="0090167D"/>
    <w:rsid w:val="009669B1"/>
    <w:rsid w:val="009A0343"/>
    <w:rsid w:val="009C6E21"/>
    <w:rsid w:val="009D14AF"/>
    <w:rsid w:val="00A53B36"/>
    <w:rsid w:val="00AC1645"/>
    <w:rsid w:val="00B20518"/>
    <w:rsid w:val="00B24410"/>
    <w:rsid w:val="00B45AFB"/>
    <w:rsid w:val="00B6227C"/>
    <w:rsid w:val="00BA2AE6"/>
    <w:rsid w:val="00BA6738"/>
    <w:rsid w:val="00C72BA7"/>
    <w:rsid w:val="00C762E6"/>
    <w:rsid w:val="00CC3E03"/>
    <w:rsid w:val="00CD08C6"/>
    <w:rsid w:val="00D57645"/>
    <w:rsid w:val="00D60102"/>
    <w:rsid w:val="00D947A0"/>
    <w:rsid w:val="00DB692D"/>
    <w:rsid w:val="00DF5560"/>
    <w:rsid w:val="00E814DC"/>
    <w:rsid w:val="00ED1F38"/>
    <w:rsid w:val="00F33D96"/>
    <w:rsid w:val="00F513E0"/>
    <w:rsid w:val="00F62A8D"/>
    <w:rsid w:val="00F9070D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DBA"/>
  <w15:docId w15:val="{9B3C3A77-F62E-422C-928C-3D0C6E6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C762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70">
    <w:name w:val="Заголовок 7 Знак"/>
    <w:basedOn w:val="a0"/>
    <w:link w:val="7"/>
    <w:uiPriority w:val="9"/>
    <w:rsid w:val="00C762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TOC Heading"/>
    <w:basedOn w:val="1"/>
    <w:next w:val="a"/>
    <w:uiPriority w:val="39"/>
    <w:unhideWhenUsed/>
    <w:qFormat/>
    <w:rsid w:val="00C762E6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62E6"/>
    <w:pPr>
      <w:spacing w:after="100"/>
    </w:pPr>
  </w:style>
  <w:style w:type="character" w:styleId="a6">
    <w:name w:val="Hyperlink"/>
    <w:basedOn w:val="a0"/>
    <w:uiPriority w:val="99"/>
    <w:unhideWhenUsed/>
    <w:rsid w:val="00C762E6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F513E0"/>
    <w:rPr>
      <w:color w:val="808080"/>
    </w:rPr>
  </w:style>
  <w:style w:type="paragraph" w:styleId="a8">
    <w:name w:val="List Paragraph"/>
    <w:basedOn w:val="a"/>
    <w:uiPriority w:val="34"/>
    <w:qFormat/>
    <w:rsid w:val="009669B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C3EA2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A5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B36"/>
    <w:rPr>
      <w:rFonts w:ascii="Segoe UI" w:eastAsia="Arial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0E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0E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0E4E"/>
    <w:rPr>
      <w:rFonts w:ascii="Arial" w:eastAsia="Arial" w:hAnsi="Arial" w:cs="Arial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0E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0E4E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bibitem">
    <w:name w:val="Основной текст.bibitem"/>
    <w:basedOn w:val="af0"/>
    <w:rsid w:val="005F4040"/>
    <w:pPr>
      <w:widowControl w:val="0"/>
      <w:suppressAutoHyphens/>
      <w:spacing w:after="283" w:line="240" w:lineRule="auto"/>
    </w:pPr>
    <w:rPr>
      <w:rFonts w:ascii="Times New Roman" w:eastAsia="DejaVu Sans" w:hAnsi="Times New Roman" w:cs="Lohit Hindi"/>
      <w:color w:val="auto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5F404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F404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uclphys.sinp.msu.ru/neutrino/newtrino_s/R&amp;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076E-8936-40B4-A5B7-A9ADBBE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4pok.docx</vt:lpstr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4pok.docx</dc:title>
  <dc:creator>denm</dc:creator>
  <cp:lastModifiedBy>denm</cp:lastModifiedBy>
  <cp:revision>3</cp:revision>
  <dcterms:created xsi:type="dcterms:W3CDTF">2014-01-09T11:51:00Z</dcterms:created>
  <dcterms:modified xsi:type="dcterms:W3CDTF">2014-01-09T11:53:00Z</dcterms:modified>
</cp:coreProperties>
</file>