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6E" w:rsidRPr="00396596" w:rsidRDefault="0058516E">
      <w:pPr>
        <w:rPr>
          <w:b/>
          <w:sz w:val="24"/>
        </w:rPr>
      </w:pPr>
      <w:r w:rsidRPr="0058516E">
        <w:rPr>
          <w:b/>
          <w:sz w:val="24"/>
        </w:rPr>
        <w:t xml:space="preserve">1. </w:t>
      </w:r>
      <w:r w:rsidR="00396596">
        <w:rPr>
          <w:b/>
          <w:sz w:val="24"/>
        </w:rPr>
        <w:t>Введение</w:t>
      </w:r>
    </w:p>
    <w:p w:rsidR="00935867" w:rsidRDefault="005315C2">
      <w:pPr>
        <w:rPr>
          <w:sz w:val="24"/>
        </w:rPr>
      </w:pPr>
      <w:r>
        <w:rPr>
          <w:sz w:val="24"/>
        </w:rPr>
        <w:t>Чёрная дыра</w:t>
      </w:r>
      <w:r w:rsidR="00A2749E" w:rsidRPr="005315C2">
        <w:rPr>
          <w:sz w:val="24"/>
        </w:rPr>
        <w:t xml:space="preserve"> — область в пространстве-времени, гравитационное притяжение которой настолько велико, что покинуть её не могут даже объекты, движущиеся со скоростью света (в том числе и кванты самого света).</w:t>
      </w:r>
      <w:r w:rsidR="0075000B" w:rsidRPr="005315C2">
        <w:rPr>
          <w:sz w:val="24"/>
        </w:rPr>
        <w:t xml:space="preserve"> Все характеристики </w:t>
      </w:r>
      <w:r w:rsidR="00005C67" w:rsidRPr="005315C2">
        <w:rPr>
          <w:sz w:val="24"/>
        </w:rPr>
        <w:t xml:space="preserve">черной дыры определяются тремя параметрами: массой, зарядом и </w:t>
      </w:r>
      <w:r w:rsidR="00005C67" w:rsidRPr="00935867">
        <w:rPr>
          <w:sz w:val="24"/>
        </w:rPr>
        <w:t>спином.</w:t>
      </w:r>
      <w:r w:rsidRPr="00935867">
        <w:rPr>
          <w:sz w:val="24"/>
        </w:rPr>
        <w:t xml:space="preserve"> Однако</w:t>
      </w:r>
      <w:proofErr w:type="gramStart"/>
      <w:r w:rsidRPr="00935867">
        <w:rPr>
          <w:sz w:val="24"/>
        </w:rPr>
        <w:t>,</w:t>
      </w:r>
      <w:proofErr w:type="gramEnd"/>
      <w:r w:rsidRPr="00935867">
        <w:rPr>
          <w:sz w:val="24"/>
        </w:rPr>
        <w:t xml:space="preserve"> к настоящему времени черных дыр, </w:t>
      </w:r>
      <w:r w:rsidRPr="008B67B5">
        <w:rPr>
          <w:sz w:val="24"/>
        </w:rPr>
        <w:t>обладающих спином</w:t>
      </w:r>
      <w:r w:rsidR="00935867" w:rsidRPr="008B67B5">
        <w:rPr>
          <w:sz w:val="24"/>
        </w:rPr>
        <w:t xml:space="preserve"> и/или </w:t>
      </w:r>
      <w:r w:rsidR="008B67B5" w:rsidRPr="008B67B5">
        <w:rPr>
          <w:sz w:val="24"/>
        </w:rPr>
        <w:t>зарядом</w:t>
      </w:r>
      <w:r w:rsidRPr="008B67B5">
        <w:rPr>
          <w:sz w:val="24"/>
        </w:rPr>
        <w:t>,</w:t>
      </w:r>
      <w:r w:rsidRPr="00935867">
        <w:rPr>
          <w:sz w:val="24"/>
        </w:rPr>
        <w:t xml:space="preserve"> обнаружено не было.</w:t>
      </w:r>
      <w:r w:rsidR="00165240" w:rsidRPr="00165240">
        <w:rPr>
          <w:sz w:val="24"/>
        </w:rPr>
        <w:t xml:space="preserve"> </w:t>
      </w:r>
    </w:p>
    <w:p w:rsidR="0075000B" w:rsidRPr="005315C2" w:rsidRDefault="0075000B">
      <w:pPr>
        <w:rPr>
          <w:sz w:val="24"/>
        </w:rPr>
      </w:pPr>
      <w:r w:rsidRPr="005315C2">
        <w:rPr>
          <w:sz w:val="24"/>
        </w:rPr>
        <w:t>Типы черных дыр:</w:t>
      </w:r>
    </w:p>
    <w:p w:rsidR="00BD7DA7" w:rsidRPr="00BD7DA7" w:rsidRDefault="00396596" w:rsidP="00396596">
      <w:pPr>
        <w:pStyle w:val="a3"/>
        <w:numPr>
          <w:ilvl w:val="0"/>
          <w:numId w:val="1"/>
        </w:numPr>
        <w:rPr>
          <w:sz w:val="24"/>
        </w:rPr>
      </w:pPr>
      <w:r w:rsidRPr="00396596">
        <w:rPr>
          <w:sz w:val="24"/>
        </w:rPr>
        <w:t>Чёрные дыры звёздных масс образуются как конечный этап жизни звезды, после полного выгорания термоядерного топлива и прекращения реакции звезда теоретически должна начать остывать, что приведёт к уменьшению внутреннего давления и сжатию звезды под действием гравитации</w:t>
      </w:r>
      <w:r w:rsidR="00BD7DA7" w:rsidRPr="00BD7DA7">
        <w:rPr>
          <w:sz w:val="24"/>
        </w:rPr>
        <w:t>. Если растущее внутреннее давление останавливает гравитационное сжатие, то центральная область звезды становится сверхплотной нейтронной звездой, что может сопровождаться сбросом оболочки и наблюдаться как вспышка сверхновой звезды. Однако если масса звезды превысит предел Оппенгеймера — Волкова, то коллапс продолжается до её превращения в чёрную дыру.</w:t>
      </w:r>
      <w:r w:rsidR="00BD7DA7">
        <w:rPr>
          <w:sz w:val="24"/>
        </w:rPr>
        <w:t xml:space="preserve"> </w:t>
      </w:r>
      <w:r w:rsidR="00BD7DA7" w:rsidRPr="00BD7DA7">
        <w:rPr>
          <w:sz w:val="24"/>
        </w:rPr>
        <w:t xml:space="preserve">Точное значение предела пока </w:t>
      </w:r>
      <w:r w:rsidR="00BD7DA7" w:rsidRPr="00626B50">
        <w:rPr>
          <w:sz w:val="24"/>
          <w:u w:val="single"/>
        </w:rPr>
        <w:t>неизвестно</w:t>
      </w:r>
      <w:r w:rsidR="008B67B5">
        <w:rPr>
          <w:sz w:val="24"/>
        </w:rPr>
        <w:t>:</w:t>
      </w:r>
      <w:r w:rsidR="00BD7DA7" w:rsidRPr="00BD7DA7">
        <w:rPr>
          <w:sz w:val="24"/>
        </w:rPr>
        <w:t xml:space="preserve"> в недрах нейтронных звёзд плотность материи соответствует ядерной плотности (~ 10</w:t>
      </w:r>
      <w:r w:rsidR="00BD7DA7" w:rsidRPr="00BD7DA7">
        <w:rPr>
          <w:sz w:val="24"/>
          <w:vertAlign w:val="superscript"/>
        </w:rPr>
        <w:t>14</w:t>
      </w:r>
      <w:r w:rsidR="00BD7DA7">
        <w:rPr>
          <w:sz w:val="24"/>
        </w:rPr>
        <w:t xml:space="preserve"> г/см³</w:t>
      </w:r>
      <w:r w:rsidR="00BD7DA7" w:rsidRPr="00BD7DA7">
        <w:rPr>
          <w:sz w:val="24"/>
        </w:rPr>
        <w:t xml:space="preserve">) и уравнение состояния такой материи в точности </w:t>
      </w:r>
      <w:r w:rsidR="00BD7DA7" w:rsidRPr="00626B50">
        <w:rPr>
          <w:sz w:val="24"/>
          <w:u w:val="single"/>
        </w:rPr>
        <w:t>неизвестно.</w:t>
      </w:r>
    </w:p>
    <w:p w:rsidR="0075000B" w:rsidRPr="00627265" w:rsidRDefault="00BD7DA7" w:rsidP="00BD7DA7">
      <w:pPr>
        <w:pStyle w:val="a3"/>
        <w:rPr>
          <w:sz w:val="24"/>
          <w:lang w:val="fr-FR"/>
        </w:rPr>
      </w:pPr>
      <w:r w:rsidRPr="00627265">
        <w:rPr>
          <w:sz w:val="24"/>
        </w:rPr>
        <w:t>Современные оценки предела Оппенгеймера — Волкова лежат в пределах 2,5—3 солнечных масс.</w:t>
      </w:r>
      <w:r w:rsidR="00F30A14" w:rsidRPr="00627265">
        <w:rPr>
          <w:sz w:val="24"/>
        </w:rPr>
        <w:t xml:space="preserve"> </w:t>
      </w:r>
      <w:r w:rsidR="000B05BA" w:rsidRPr="00627265">
        <w:rPr>
          <w:sz w:val="24"/>
          <w:lang w:val="fr-FR"/>
        </w:rPr>
        <w:t>[10]</w:t>
      </w:r>
    </w:p>
    <w:p w:rsidR="002E5426" w:rsidRPr="00837986" w:rsidRDefault="00890045" w:rsidP="00981835">
      <w:pPr>
        <w:pStyle w:val="a3"/>
        <w:numPr>
          <w:ilvl w:val="0"/>
          <w:numId w:val="1"/>
        </w:numPr>
        <w:spacing w:line="360" w:lineRule="auto"/>
        <w:rPr>
          <w:sz w:val="24"/>
        </w:rPr>
      </w:pPr>
      <w:r w:rsidRPr="005315C2">
        <w:rPr>
          <w:sz w:val="24"/>
        </w:rPr>
        <w:t>Активные ядра галактик – черные дыры массой от 10</w:t>
      </w:r>
      <w:r w:rsidRPr="005315C2">
        <w:rPr>
          <w:sz w:val="24"/>
          <w:vertAlign w:val="superscript"/>
        </w:rPr>
        <w:t>6</w:t>
      </w:r>
      <w:r w:rsidRPr="005315C2">
        <w:rPr>
          <w:sz w:val="24"/>
        </w:rPr>
        <w:t xml:space="preserve"> до 10</w:t>
      </w:r>
      <w:r w:rsidRPr="005315C2">
        <w:rPr>
          <w:sz w:val="24"/>
          <w:vertAlign w:val="superscript"/>
        </w:rPr>
        <w:t>10</w:t>
      </w:r>
      <w:r w:rsidRPr="005315C2">
        <w:rPr>
          <w:sz w:val="24"/>
        </w:rPr>
        <w:t xml:space="preserve"> мас</w:t>
      </w:r>
      <w:r w:rsidR="002E5426" w:rsidRPr="005315C2">
        <w:rPr>
          <w:sz w:val="24"/>
        </w:rPr>
        <w:t>с С</w:t>
      </w:r>
      <w:r w:rsidRPr="005315C2">
        <w:rPr>
          <w:sz w:val="24"/>
        </w:rPr>
        <w:t>олнца.</w:t>
      </w:r>
      <w:r w:rsidR="00BD7DA7">
        <w:rPr>
          <w:sz w:val="24"/>
        </w:rPr>
        <w:t xml:space="preserve"> </w:t>
      </w:r>
      <w:r w:rsidR="000E3185" w:rsidRPr="001D37C7">
        <w:rPr>
          <w:sz w:val="24"/>
        </w:rPr>
        <w:t>Образуются либо из черных дыр, образовавшихся в результате гравитационного коллапса звезд, путем аккреции вещества,</w:t>
      </w:r>
      <w:r w:rsidR="002E5426" w:rsidRPr="001D37C7">
        <w:rPr>
          <w:sz w:val="24"/>
        </w:rPr>
        <w:t xml:space="preserve"> либо </w:t>
      </w:r>
      <w:r w:rsidR="000E3185" w:rsidRPr="001D37C7">
        <w:rPr>
          <w:sz w:val="24"/>
        </w:rPr>
        <w:t xml:space="preserve">при коллапсе больших газовых облаков и их превращении в релятивистскую звезду массой в несколько сотен тысяч масс Солнца или больше. Такая звезда быстро становится нестабильной к радиальным возмущениям в связи с процессами образования электронно-позитронных пар, происходящими в её ядре, и может сколлапсировать сразу в чёрную дыру. При этом коллапс </w:t>
      </w:r>
      <w:proofErr w:type="gramStart"/>
      <w:r w:rsidR="000E3185" w:rsidRPr="001D37C7">
        <w:rPr>
          <w:sz w:val="24"/>
        </w:rPr>
        <w:t>идёт</w:t>
      </w:r>
      <w:proofErr w:type="gramEnd"/>
      <w:r w:rsidR="000E3185" w:rsidRPr="001D37C7">
        <w:rPr>
          <w:sz w:val="24"/>
        </w:rPr>
        <w:t xml:space="preserve"> минуя стадию сверхновой, при которой взрыв выбросил бы большую часть массы, что не позволило бы образоваться сверхмассивной чёрной дыре. Еще одна модель предполагает, что подобные чёрные дыры могли образоваться при коллапсе плотных звёздных </w:t>
      </w:r>
      <w:r w:rsidR="008B67B5" w:rsidRPr="00626B50">
        <w:rPr>
          <w:sz w:val="24"/>
        </w:rPr>
        <w:t>скоплений</w:t>
      </w:r>
      <w:r w:rsidR="000E3185" w:rsidRPr="00626B50">
        <w:rPr>
          <w:sz w:val="24"/>
        </w:rPr>
        <w:t>,</w:t>
      </w:r>
      <w:r w:rsidR="000E3185" w:rsidRPr="001D37C7">
        <w:rPr>
          <w:sz w:val="24"/>
        </w:rPr>
        <w:t xml:space="preserve"> когда отрицательная теплоемкость системы приводит дисперсию скорости в ядре к релятивистским значениям.</w:t>
      </w:r>
      <w:r w:rsidR="000B624B" w:rsidRPr="000B624B">
        <w:rPr>
          <w:sz w:val="24"/>
        </w:rPr>
        <w:t xml:space="preserve">  </w:t>
      </w:r>
    </w:p>
    <w:p w:rsidR="00BA4CA1" w:rsidRPr="00626B50" w:rsidRDefault="002E5426" w:rsidP="00BA4CA1">
      <w:pPr>
        <w:pStyle w:val="a3"/>
        <w:numPr>
          <w:ilvl w:val="0"/>
          <w:numId w:val="1"/>
        </w:numPr>
        <w:rPr>
          <w:sz w:val="24"/>
        </w:rPr>
      </w:pPr>
      <w:r w:rsidRPr="00626B50">
        <w:rPr>
          <w:sz w:val="24"/>
        </w:rPr>
        <w:t>Черные дыры средней массы – с массой от десятка до миллионов масс солнца.</w:t>
      </w:r>
      <w:r w:rsidR="00BA4CA1" w:rsidRPr="00626B50">
        <w:rPr>
          <w:sz w:val="24"/>
        </w:rPr>
        <w:t xml:space="preserve"> Возможным механизм</w:t>
      </w:r>
      <w:proofErr w:type="gramStart"/>
      <w:r w:rsidR="00626B50" w:rsidRPr="00626B50">
        <w:rPr>
          <w:sz w:val="24"/>
          <w:lang w:val="fr-FR"/>
        </w:rPr>
        <w:t>o</w:t>
      </w:r>
      <w:proofErr w:type="gramEnd"/>
      <w:r w:rsidR="00BA4CA1" w:rsidRPr="00626B50">
        <w:rPr>
          <w:sz w:val="24"/>
        </w:rPr>
        <w:t>м их рождения явля</w:t>
      </w:r>
      <w:r w:rsidR="00626B50" w:rsidRPr="00626B50">
        <w:rPr>
          <w:sz w:val="24"/>
          <w:lang w:val="fr-FR"/>
        </w:rPr>
        <w:t>e</w:t>
      </w:r>
      <w:r w:rsidR="00BA4CA1" w:rsidRPr="00626B50">
        <w:rPr>
          <w:sz w:val="24"/>
        </w:rPr>
        <w:t xml:space="preserve">тся </w:t>
      </w:r>
      <w:r w:rsidR="00626B50" w:rsidRPr="001D37C7">
        <w:rPr>
          <w:sz w:val="24"/>
        </w:rPr>
        <w:t>к</w:t>
      </w:r>
      <w:r w:rsidR="00BA4CA1" w:rsidRPr="00626B50">
        <w:rPr>
          <w:sz w:val="24"/>
        </w:rPr>
        <w:t>оллапс звезд с массой значительно большей 3 М</w:t>
      </w:r>
      <w:r w:rsidR="00BA4CA1" w:rsidRPr="00626B50">
        <w:rPr>
          <w:rFonts w:cs="Calibri"/>
          <w:sz w:val="24"/>
          <w:vertAlign w:val="subscript"/>
        </w:rPr>
        <w:t>ʘ</w:t>
      </w:r>
    </w:p>
    <w:p w:rsidR="006B602D" w:rsidRPr="006B1EE6" w:rsidRDefault="006B602D" w:rsidP="006B602D">
      <w:pPr>
        <w:pStyle w:val="a3"/>
        <w:numPr>
          <w:ilvl w:val="0"/>
          <w:numId w:val="1"/>
        </w:numPr>
        <w:rPr>
          <w:b/>
          <w:sz w:val="24"/>
        </w:rPr>
      </w:pPr>
      <w:r w:rsidRPr="006B1EE6">
        <w:rPr>
          <w:sz w:val="24"/>
        </w:rPr>
        <w:lastRenderedPageBreak/>
        <w:t>Квантовые черные д</w:t>
      </w:r>
      <w:r w:rsidR="00AD3B76" w:rsidRPr="006B1EE6">
        <w:rPr>
          <w:sz w:val="24"/>
        </w:rPr>
        <w:t xml:space="preserve">ыры </w:t>
      </w:r>
      <w:r w:rsidR="00AD3B76" w:rsidRPr="00226040">
        <w:rPr>
          <w:sz w:val="24"/>
        </w:rPr>
        <w:t>– минимальная масса равна массе Планка</w:t>
      </w:r>
      <w:r w:rsidR="00D44EDA" w:rsidRPr="00226040">
        <w:rPr>
          <w:sz w:val="24"/>
        </w:rPr>
        <w:t>.</w:t>
      </w:r>
      <w:r w:rsidR="00981835" w:rsidRPr="00226040">
        <w:rPr>
          <w:sz w:val="24"/>
        </w:rPr>
        <w:t xml:space="preserve"> </w:t>
      </w:r>
      <w:r w:rsidR="00D44EDA" w:rsidRPr="00226040">
        <w:rPr>
          <w:sz w:val="24"/>
        </w:rPr>
        <w:t xml:space="preserve"> Для описания используется теория квантовой гравитации.</w:t>
      </w:r>
      <w:r w:rsidR="00981835" w:rsidRPr="00226040">
        <w:rPr>
          <w:sz w:val="24"/>
        </w:rPr>
        <w:t xml:space="preserve"> </w:t>
      </w:r>
      <w:r w:rsidR="00226040" w:rsidRPr="00226040">
        <w:rPr>
          <w:sz w:val="24"/>
        </w:rPr>
        <w:t>В моделях низкоэнергетической гравитации масса Планка в многомерном пространстве оказывается значительно меньше, чем 10</w:t>
      </w:r>
      <w:r w:rsidR="00226040" w:rsidRPr="00226040">
        <w:rPr>
          <w:sz w:val="24"/>
          <w:vertAlign w:val="superscript"/>
        </w:rPr>
        <w:t>19</w:t>
      </w:r>
      <w:r w:rsidR="00226040" w:rsidRPr="00226040">
        <w:rPr>
          <w:sz w:val="24"/>
        </w:rPr>
        <w:t xml:space="preserve"> ГэВ, поэтому эти модели предсказывают образование черных дыр на ускорителях при энергиях, превышающих многомерную массу Планка.</w:t>
      </w:r>
      <w:r w:rsidR="006B1EE6" w:rsidRPr="006B1EE6">
        <w:rPr>
          <w:sz w:val="24"/>
        </w:rPr>
        <w:t xml:space="preserve"> </w:t>
      </w:r>
      <w:r w:rsidR="001D37C7" w:rsidRPr="006B1EE6">
        <w:rPr>
          <w:sz w:val="24"/>
        </w:rPr>
        <w:t xml:space="preserve">Исследование на коллайдере процессов распада </w:t>
      </w:r>
      <w:r w:rsidR="001D37C7" w:rsidRPr="00886EDC">
        <w:rPr>
          <w:sz w:val="24"/>
        </w:rPr>
        <w:t>таких</w:t>
      </w:r>
      <w:r w:rsidR="001D37C7" w:rsidRPr="006B1EE6">
        <w:rPr>
          <w:sz w:val="24"/>
        </w:rPr>
        <w:t xml:space="preserve"> черных дыр могло бы дать подтверждение существ</w:t>
      </w:r>
      <w:r w:rsidR="006B1EE6" w:rsidRPr="006B1EE6">
        <w:rPr>
          <w:sz w:val="24"/>
        </w:rPr>
        <w:t>ованию дополнительных измерений</w:t>
      </w:r>
      <w:r w:rsidR="00226040">
        <w:rPr>
          <w:sz w:val="24"/>
        </w:rPr>
        <w:t>.</w:t>
      </w:r>
    </w:p>
    <w:p w:rsidR="00CE2429" w:rsidRPr="00226040" w:rsidRDefault="000E3185" w:rsidP="001F6AA0">
      <w:pPr>
        <w:pStyle w:val="a3"/>
        <w:numPr>
          <w:ilvl w:val="0"/>
          <w:numId w:val="1"/>
        </w:numPr>
        <w:rPr>
          <w:sz w:val="24"/>
          <w:u w:val="single"/>
        </w:rPr>
      </w:pPr>
      <w:r w:rsidRPr="001D37C7">
        <w:rPr>
          <w:sz w:val="24"/>
        </w:rPr>
        <w:t>Первичные</w:t>
      </w:r>
      <w:r w:rsidRPr="006B1EE6">
        <w:rPr>
          <w:sz w:val="24"/>
        </w:rPr>
        <w:t xml:space="preserve"> </w:t>
      </w:r>
      <w:r w:rsidRPr="001D37C7">
        <w:rPr>
          <w:sz w:val="24"/>
        </w:rPr>
        <w:t>черные</w:t>
      </w:r>
      <w:r w:rsidRPr="006B1EE6">
        <w:rPr>
          <w:sz w:val="24"/>
        </w:rPr>
        <w:t xml:space="preserve"> </w:t>
      </w:r>
      <w:r w:rsidRPr="001D37C7">
        <w:rPr>
          <w:sz w:val="24"/>
        </w:rPr>
        <w:t>дыры</w:t>
      </w:r>
      <w:r w:rsidRPr="006B1EE6">
        <w:rPr>
          <w:sz w:val="24"/>
        </w:rPr>
        <w:t xml:space="preserve"> – </w:t>
      </w:r>
      <w:r w:rsidRPr="001D37C7">
        <w:rPr>
          <w:sz w:val="24"/>
        </w:rPr>
        <w:t>дыры</w:t>
      </w:r>
      <w:r w:rsidRPr="006B1EE6">
        <w:rPr>
          <w:sz w:val="24"/>
        </w:rPr>
        <w:t xml:space="preserve">, </w:t>
      </w:r>
      <w:r w:rsidRPr="001D37C7">
        <w:rPr>
          <w:sz w:val="24"/>
        </w:rPr>
        <w:t>которые</w:t>
      </w:r>
      <w:r w:rsidRPr="006B1EE6">
        <w:rPr>
          <w:sz w:val="24"/>
        </w:rPr>
        <w:t xml:space="preserve"> </w:t>
      </w:r>
      <w:r w:rsidR="005F7BDD" w:rsidRPr="005F7BDD">
        <w:rPr>
          <w:sz w:val="24"/>
        </w:rPr>
        <w:t>образовывались в</w:t>
      </w:r>
      <w:r w:rsidR="003A6BE4" w:rsidRPr="005F7BDD">
        <w:rPr>
          <w:sz w:val="24"/>
        </w:rPr>
        <w:t xml:space="preserve"> </w:t>
      </w:r>
      <w:r w:rsidR="006B1EE6" w:rsidRPr="005F7BDD">
        <w:rPr>
          <w:sz w:val="24"/>
        </w:rPr>
        <w:t xml:space="preserve">догалактические времена </w:t>
      </w:r>
      <w:r w:rsidR="003A6BE4" w:rsidRPr="005F7BDD">
        <w:rPr>
          <w:sz w:val="24"/>
        </w:rPr>
        <w:t>и в настоящее время носят статус гипотезы</w:t>
      </w:r>
      <w:r w:rsidR="001D37C7" w:rsidRPr="00626B50">
        <w:rPr>
          <w:sz w:val="24"/>
        </w:rPr>
        <w:t>.</w:t>
      </w:r>
      <w:r w:rsidR="00CE2429" w:rsidRPr="00626B50">
        <w:rPr>
          <w:sz w:val="24"/>
        </w:rPr>
        <w:t xml:space="preserve"> </w:t>
      </w:r>
      <w:r w:rsidR="001F6AA0">
        <w:rPr>
          <w:sz w:val="24"/>
        </w:rPr>
        <w:t xml:space="preserve">Теоретические механизмы их образования могут обеспечить объяснение черных дыр, указанных в </w:t>
      </w:r>
      <w:proofErr w:type="spellStart"/>
      <w:r w:rsidR="001F6AA0">
        <w:rPr>
          <w:sz w:val="24"/>
        </w:rPr>
        <w:t>пп</w:t>
      </w:r>
      <w:proofErr w:type="spellEnd"/>
      <w:r w:rsidR="001F6AA0">
        <w:rPr>
          <w:sz w:val="24"/>
        </w:rPr>
        <w:t>. 1-3.</w:t>
      </w:r>
      <w:r w:rsidR="001F6AA0" w:rsidRPr="00226040">
        <w:rPr>
          <w:sz w:val="24"/>
        </w:rPr>
        <w:t xml:space="preserve"> </w:t>
      </w:r>
      <w:r w:rsidR="00226040" w:rsidRPr="00226040">
        <w:rPr>
          <w:sz w:val="24"/>
        </w:rPr>
        <w:t>Именно черные дыры являются темой данного реферата.</w:t>
      </w:r>
    </w:p>
    <w:p w:rsidR="003B7399" w:rsidRPr="00226040" w:rsidRDefault="0058516E" w:rsidP="003B7399">
      <w:pPr>
        <w:pStyle w:val="a3"/>
        <w:ind w:left="0"/>
        <w:rPr>
          <w:b/>
          <w:sz w:val="24"/>
        </w:rPr>
      </w:pPr>
      <w:proofErr w:type="gramStart"/>
      <w:r w:rsidRPr="00226040">
        <w:rPr>
          <w:b/>
          <w:sz w:val="24"/>
          <w:lang w:val="en-US"/>
        </w:rPr>
        <w:t>2.</w:t>
      </w:r>
      <w:r w:rsidR="00226040" w:rsidRPr="00226040">
        <w:rPr>
          <w:b/>
          <w:sz w:val="24"/>
        </w:rPr>
        <w:t>Образование ПЧД.</w:t>
      </w:r>
      <w:proofErr w:type="gramEnd"/>
    </w:p>
    <w:p w:rsidR="003B7399" w:rsidRPr="003B7399" w:rsidRDefault="003B7399" w:rsidP="003A6BE4">
      <w:pPr>
        <w:pStyle w:val="a3"/>
        <w:ind w:left="0" w:firstLine="360"/>
        <w:rPr>
          <w:sz w:val="24"/>
        </w:rPr>
      </w:pPr>
      <w:r w:rsidRPr="003B7399">
        <w:rPr>
          <w:sz w:val="24"/>
        </w:rPr>
        <w:t>Идея о возможности существовани</w:t>
      </w:r>
      <w:r>
        <w:rPr>
          <w:sz w:val="24"/>
        </w:rPr>
        <w:t>я первичных черных дыр (ПЧД) бы</w:t>
      </w:r>
      <w:r w:rsidRPr="003B7399">
        <w:rPr>
          <w:sz w:val="24"/>
        </w:rPr>
        <w:t xml:space="preserve">ла высказана в пионерских работах Зельдовича и Новикова </w:t>
      </w:r>
      <w:r w:rsidR="005A697E">
        <w:rPr>
          <w:sz w:val="24"/>
        </w:rPr>
        <w:t>[</w:t>
      </w:r>
      <w:r w:rsidR="005A697E" w:rsidRPr="005A697E">
        <w:rPr>
          <w:sz w:val="24"/>
        </w:rPr>
        <w:t>4</w:t>
      </w:r>
      <w:r w:rsidRPr="003B7399">
        <w:rPr>
          <w:sz w:val="24"/>
        </w:rPr>
        <w:t>] и Хокинга</w:t>
      </w:r>
      <w:r w:rsidR="005A697E">
        <w:rPr>
          <w:sz w:val="24"/>
        </w:rPr>
        <w:t>[</w:t>
      </w:r>
      <w:r w:rsidR="005A697E" w:rsidRPr="005A697E">
        <w:rPr>
          <w:sz w:val="24"/>
        </w:rPr>
        <w:t>5</w:t>
      </w:r>
      <w:r w:rsidRPr="003B7399">
        <w:rPr>
          <w:sz w:val="24"/>
        </w:rPr>
        <w:t>]. Для рождения ПЧД в результате г</w:t>
      </w:r>
      <w:r>
        <w:rPr>
          <w:sz w:val="24"/>
        </w:rPr>
        <w:t>равитационного коллапса космоло</w:t>
      </w:r>
      <w:r w:rsidRPr="003B7399">
        <w:rPr>
          <w:sz w:val="24"/>
        </w:rPr>
        <w:t xml:space="preserve">гических возмущений плотности, задаваемых величиной </w:t>
      </w:r>
      <w:r>
        <w:rPr>
          <w:rFonts w:cs="Calibri"/>
          <w:sz w:val="24"/>
        </w:rPr>
        <w:t>δ≡δρ</w:t>
      </w:r>
      <w:r w:rsidRPr="003B7399">
        <w:rPr>
          <w:rFonts w:cs="Calibri"/>
          <w:sz w:val="24"/>
        </w:rPr>
        <w:t>/</w:t>
      </w:r>
      <w:r>
        <w:rPr>
          <w:rFonts w:cs="Calibri"/>
          <w:sz w:val="24"/>
        </w:rPr>
        <w:t>ρ</w:t>
      </w:r>
      <w:r w:rsidR="00060E8A" w:rsidRPr="00060E8A">
        <w:rPr>
          <w:rFonts w:cs="Calibri"/>
          <w:sz w:val="24"/>
        </w:rPr>
        <w:t>,</w:t>
      </w:r>
      <w:r w:rsidRPr="003B7399">
        <w:rPr>
          <w:rFonts w:cs="Calibri"/>
          <w:sz w:val="24"/>
        </w:rPr>
        <w:t xml:space="preserve"> </w:t>
      </w:r>
      <w:r w:rsidRPr="003B7399">
        <w:rPr>
          <w:sz w:val="24"/>
        </w:rPr>
        <w:t>ранняя</w:t>
      </w:r>
      <w:r>
        <w:rPr>
          <w:sz w:val="24"/>
        </w:rPr>
        <w:t xml:space="preserve"> </w:t>
      </w:r>
      <w:r w:rsidRPr="003B7399">
        <w:rPr>
          <w:sz w:val="24"/>
        </w:rPr>
        <w:t>Вселенная должна быть неоднородной. Согласно Карру и Хокингу [</w:t>
      </w:r>
      <w:r w:rsidR="005A697E" w:rsidRPr="005A697E">
        <w:rPr>
          <w:sz w:val="24"/>
        </w:rPr>
        <w:t>6</w:t>
      </w:r>
      <w:r w:rsidRPr="003B7399">
        <w:rPr>
          <w:sz w:val="24"/>
        </w:rPr>
        <w:t>], в</w:t>
      </w:r>
      <w:r>
        <w:rPr>
          <w:sz w:val="24"/>
        </w:rPr>
        <w:t xml:space="preserve"> </w:t>
      </w:r>
      <w:r w:rsidRPr="003B7399">
        <w:rPr>
          <w:sz w:val="24"/>
        </w:rPr>
        <w:t>момент прохождения флуктуации с избыточной плотностью под горизонт</w:t>
      </w:r>
      <w:r>
        <w:rPr>
          <w:sz w:val="24"/>
        </w:rPr>
        <w:t xml:space="preserve"> </w:t>
      </w:r>
      <w:r w:rsidRPr="003B7399">
        <w:rPr>
          <w:sz w:val="24"/>
        </w:rPr>
        <w:t xml:space="preserve">(когда </w:t>
      </w:r>
      <w:r w:rsidRPr="003B7399">
        <w:rPr>
          <w:sz w:val="24"/>
          <w:lang w:val="en-US"/>
        </w:rPr>
        <w:t>k</w:t>
      </w:r>
      <w:r w:rsidRPr="003B7399">
        <w:rPr>
          <w:sz w:val="24"/>
        </w:rPr>
        <w:t xml:space="preserve"> = </w:t>
      </w:r>
      <w:proofErr w:type="spellStart"/>
      <w:r w:rsidRPr="003B7399">
        <w:rPr>
          <w:sz w:val="24"/>
          <w:lang w:val="en-US"/>
        </w:rPr>
        <w:t>aH</w:t>
      </w:r>
      <w:proofErr w:type="spellEnd"/>
      <w:r w:rsidRPr="003B7399">
        <w:rPr>
          <w:sz w:val="24"/>
        </w:rPr>
        <w:t xml:space="preserve">, где </w:t>
      </w:r>
      <w:r w:rsidRPr="003B7399">
        <w:rPr>
          <w:sz w:val="24"/>
          <w:lang w:val="en-US"/>
        </w:rPr>
        <w:t>k</w:t>
      </w:r>
      <w:r w:rsidRPr="003B7399">
        <w:rPr>
          <w:sz w:val="24"/>
        </w:rPr>
        <w:t xml:space="preserve"> - сопутствующее волновое число </w:t>
      </w:r>
      <w:r>
        <w:rPr>
          <w:sz w:val="24"/>
        </w:rPr>
        <w:t>флуктуации плот</w:t>
      </w:r>
      <w:r w:rsidRPr="003B7399">
        <w:rPr>
          <w:sz w:val="24"/>
        </w:rPr>
        <w:t xml:space="preserve">ности, </w:t>
      </w:r>
      <w:r w:rsidRPr="003B7399">
        <w:rPr>
          <w:sz w:val="24"/>
          <w:lang w:val="en-US"/>
        </w:rPr>
        <w:t>a</w:t>
      </w:r>
      <w:r w:rsidRPr="003B7399">
        <w:rPr>
          <w:sz w:val="24"/>
        </w:rPr>
        <w:t xml:space="preserve"> - масштабный фактор, </w:t>
      </w:r>
      <w:r w:rsidRPr="003B7399">
        <w:rPr>
          <w:sz w:val="24"/>
          <w:lang w:val="en-US"/>
        </w:rPr>
        <w:t>H</w:t>
      </w:r>
      <w:r w:rsidRPr="003B7399">
        <w:rPr>
          <w:sz w:val="24"/>
        </w:rPr>
        <w:t xml:space="preserve"> - фун</w:t>
      </w:r>
      <w:r>
        <w:rPr>
          <w:sz w:val="24"/>
        </w:rPr>
        <w:t>кция Хаббла), для коллапса флук</w:t>
      </w:r>
      <w:r w:rsidRPr="003B7399">
        <w:rPr>
          <w:sz w:val="24"/>
        </w:rPr>
        <w:t>туаци</w:t>
      </w:r>
      <w:r w:rsidR="00060E8A">
        <w:rPr>
          <w:sz w:val="24"/>
        </w:rPr>
        <w:t>и и появления ПЧД должно быть 1</w:t>
      </w:r>
      <w:r w:rsidR="00060E8A" w:rsidRPr="00060E8A">
        <w:rPr>
          <w:sz w:val="24"/>
        </w:rPr>
        <w:t>/</w:t>
      </w:r>
      <w:r w:rsidRPr="003B7399">
        <w:rPr>
          <w:sz w:val="24"/>
        </w:rPr>
        <w:t xml:space="preserve">3 &lt; </w:t>
      </w:r>
      <w:r>
        <w:rPr>
          <w:rFonts w:cs="Calibri"/>
          <w:sz w:val="24"/>
        </w:rPr>
        <w:t>δ</w:t>
      </w:r>
      <w:r w:rsidRPr="003B7399">
        <w:rPr>
          <w:sz w:val="24"/>
        </w:rPr>
        <w:t xml:space="preserve"> &lt; 1: </w:t>
      </w:r>
      <w:proofErr w:type="gramStart"/>
      <w:r w:rsidRPr="003B7399">
        <w:rPr>
          <w:sz w:val="24"/>
        </w:rPr>
        <w:t>Таким образом, ясно,</w:t>
      </w:r>
      <w:r>
        <w:rPr>
          <w:sz w:val="24"/>
        </w:rPr>
        <w:t xml:space="preserve"> </w:t>
      </w:r>
      <w:r w:rsidRPr="003B7399">
        <w:rPr>
          <w:sz w:val="24"/>
        </w:rPr>
        <w:t>что для рождения заметного количества ПЧД из флуктуаций плотности</w:t>
      </w:r>
      <w:r>
        <w:rPr>
          <w:sz w:val="24"/>
        </w:rPr>
        <w:t xml:space="preserve"> </w:t>
      </w:r>
      <w:r w:rsidRPr="003B7399">
        <w:rPr>
          <w:sz w:val="24"/>
        </w:rPr>
        <w:t xml:space="preserve">их характерная среднеквадратичная амплитуда должна быть </w:t>
      </w:r>
      <w:proofErr w:type="spellStart"/>
      <w:r w:rsidRPr="003B7399">
        <w:rPr>
          <w:sz w:val="24"/>
        </w:rPr>
        <w:t>достаточновелика</w:t>
      </w:r>
      <w:proofErr w:type="spellEnd"/>
      <w:r w:rsidRPr="003B7399">
        <w:rPr>
          <w:sz w:val="24"/>
        </w:rPr>
        <w:t>,</w:t>
      </w:r>
      <w:r>
        <w:rPr>
          <w:sz w:val="24"/>
        </w:rPr>
        <w:t xml:space="preserve"> </w:t>
      </w:r>
      <w:r w:rsidR="00CA3FF7">
        <w:rPr>
          <w:noProof/>
          <w:lang w:eastAsia="ru-RU"/>
        </w:rPr>
        <w:drawing>
          <wp:inline distT="0" distB="0" distL="0" distR="0">
            <wp:extent cx="609600" cy="23812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3B7399">
        <w:rPr>
          <w:sz w:val="24"/>
        </w:rPr>
        <w:t>. Если верно предположение Гаррисона [</w:t>
      </w:r>
      <w:r w:rsidR="005A697E" w:rsidRPr="005A697E">
        <w:rPr>
          <w:sz w:val="24"/>
        </w:rPr>
        <w:t>7</w:t>
      </w:r>
      <w:r w:rsidRPr="003B7399">
        <w:rPr>
          <w:sz w:val="24"/>
        </w:rPr>
        <w:t>] и Зельдовича</w:t>
      </w:r>
      <w:r w:rsidR="00060E8A" w:rsidRPr="00060E8A">
        <w:rPr>
          <w:sz w:val="24"/>
        </w:rPr>
        <w:t xml:space="preserve"> </w:t>
      </w:r>
      <w:r w:rsidR="005A697E">
        <w:rPr>
          <w:sz w:val="24"/>
        </w:rPr>
        <w:t>[</w:t>
      </w:r>
      <w:r w:rsidR="005A697E" w:rsidRPr="005A697E">
        <w:rPr>
          <w:sz w:val="24"/>
        </w:rPr>
        <w:t>8</w:t>
      </w:r>
      <w:r w:rsidRPr="003B7399">
        <w:rPr>
          <w:sz w:val="24"/>
        </w:rPr>
        <w:t>] о масштабной инвариантности спектра начальных возмущений (в этом</w:t>
      </w:r>
      <w:r w:rsidR="00060E8A" w:rsidRPr="00060E8A">
        <w:rPr>
          <w:sz w:val="24"/>
        </w:rPr>
        <w:t xml:space="preserve"> </w:t>
      </w:r>
      <w:r w:rsidRPr="003B7399">
        <w:rPr>
          <w:sz w:val="24"/>
        </w:rPr>
        <w:t xml:space="preserve">случае </w:t>
      </w:r>
      <w:r w:rsidR="00CA3FF7">
        <w:rPr>
          <w:noProof/>
          <w:lang w:eastAsia="ru-RU"/>
        </w:rPr>
        <w:drawing>
          <wp:inline distT="0" distB="0" distL="0" distR="0">
            <wp:extent cx="152400" cy="247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3B7399">
        <w:rPr>
          <w:sz w:val="24"/>
        </w:rPr>
        <w:t xml:space="preserve"> одинакова для начальных флуктуаций, соответствующих любым</w:t>
      </w:r>
      <w:r w:rsidR="00060E8A" w:rsidRPr="00060E8A">
        <w:rPr>
          <w:sz w:val="24"/>
        </w:rPr>
        <w:t xml:space="preserve"> </w:t>
      </w:r>
      <w:r w:rsidRPr="003B7399">
        <w:rPr>
          <w:sz w:val="24"/>
          <w:lang w:val="en-US"/>
        </w:rPr>
        <w:t>k</w:t>
      </w:r>
      <w:r w:rsidRPr="003B7399">
        <w:rPr>
          <w:sz w:val="24"/>
        </w:rPr>
        <w:t>), то рождение ПЧД за счет рассмат</w:t>
      </w:r>
      <w:r w:rsidR="00060E8A">
        <w:rPr>
          <w:sz w:val="24"/>
        </w:rPr>
        <w:t>риваемого механизма – крайне ма</w:t>
      </w:r>
      <w:r w:rsidRPr="003B7399">
        <w:rPr>
          <w:sz w:val="24"/>
        </w:rPr>
        <w:t>ловероятный процесс, т.к. на масштабах сопутствующих волновых чисел</w:t>
      </w:r>
      <w:proofErr w:type="gramEnd"/>
      <w:r w:rsidR="00060E8A" w:rsidRPr="00060E8A">
        <w:rPr>
          <w:sz w:val="24"/>
        </w:rPr>
        <w:t xml:space="preserve"> </w:t>
      </w:r>
      <w:proofErr w:type="gramStart"/>
      <w:r w:rsidRPr="003B7399">
        <w:rPr>
          <w:sz w:val="24"/>
          <w:lang w:val="en-US"/>
        </w:rPr>
        <w:t>k</w:t>
      </w:r>
      <w:proofErr w:type="gramEnd"/>
      <w:r w:rsidRPr="00060E8A">
        <w:rPr>
          <w:sz w:val="24"/>
        </w:rPr>
        <w:t xml:space="preserve"> </w:t>
      </w:r>
      <w:r w:rsidR="00060E8A">
        <w:rPr>
          <w:sz w:val="24"/>
        </w:rPr>
        <w:t xml:space="preserve">~ </w:t>
      </w:r>
      <w:r w:rsidR="00060E8A" w:rsidRPr="00060E8A">
        <w:rPr>
          <w:sz w:val="24"/>
        </w:rPr>
        <w:t>10</w:t>
      </w:r>
      <w:r w:rsidR="00060E8A" w:rsidRPr="00060E8A">
        <w:rPr>
          <w:sz w:val="24"/>
          <w:vertAlign w:val="superscript"/>
        </w:rPr>
        <w:t xml:space="preserve">-3 </w:t>
      </w:r>
      <w:r w:rsidRPr="00060E8A">
        <w:rPr>
          <w:sz w:val="24"/>
        </w:rPr>
        <w:t>Мпк</w:t>
      </w:r>
      <w:r w:rsidR="00060E8A" w:rsidRPr="00060E8A">
        <w:rPr>
          <w:sz w:val="24"/>
          <w:vertAlign w:val="superscript"/>
        </w:rPr>
        <w:t>-1</w:t>
      </w:r>
      <w:r w:rsidR="00060E8A" w:rsidRPr="00060E8A">
        <w:rPr>
          <w:sz w:val="24"/>
        </w:rPr>
        <w:t xml:space="preserve"> </w:t>
      </w:r>
      <w:r w:rsidRPr="003B7399">
        <w:rPr>
          <w:sz w:val="24"/>
        </w:rPr>
        <w:t>амплитуда первичных скалярных возмущений известна</w:t>
      </w:r>
      <w:r w:rsidR="00060E8A" w:rsidRPr="00060E8A">
        <w:rPr>
          <w:sz w:val="24"/>
        </w:rPr>
        <w:t xml:space="preserve"> </w:t>
      </w:r>
      <w:r w:rsidRPr="003B7399">
        <w:rPr>
          <w:sz w:val="24"/>
        </w:rPr>
        <w:t>и мала: по данным современных экс</w:t>
      </w:r>
      <w:r w:rsidR="00060E8A">
        <w:rPr>
          <w:sz w:val="24"/>
        </w:rPr>
        <w:t>периментов, измеряющих анизотро</w:t>
      </w:r>
      <w:r w:rsidRPr="003B7399">
        <w:rPr>
          <w:sz w:val="24"/>
        </w:rPr>
        <w:t>пию реликтового излучения, спектр</w:t>
      </w:r>
      <w:r w:rsidR="00060E8A">
        <w:rPr>
          <w:sz w:val="24"/>
        </w:rPr>
        <w:t xml:space="preserve"> мощности сопутствующих возмуще</w:t>
      </w:r>
      <w:r w:rsidRPr="00060E8A">
        <w:rPr>
          <w:sz w:val="24"/>
        </w:rPr>
        <w:t xml:space="preserve">ний кривизны </w:t>
      </w:r>
      <w:r w:rsidR="00CA3FF7">
        <w:rPr>
          <w:noProof/>
          <w:lang w:eastAsia="ru-RU"/>
        </w:rPr>
        <w:drawing>
          <wp:inline distT="0" distB="0" distL="0" distR="0">
            <wp:extent cx="1238250" cy="2286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28600"/>
                    </a:xfrm>
                    <a:prstGeom prst="rect">
                      <a:avLst/>
                    </a:prstGeom>
                    <a:noFill/>
                    <a:ln>
                      <a:noFill/>
                    </a:ln>
                  </pic:spPr>
                </pic:pic>
              </a:graphicData>
            </a:graphic>
          </wp:inline>
        </w:drawing>
      </w:r>
      <w:r w:rsidRPr="00060E8A">
        <w:rPr>
          <w:sz w:val="24"/>
        </w:rPr>
        <w:t xml:space="preserve"> и </w:t>
      </w:r>
      <w:r w:rsidR="00CA3FF7">
        <w:rPr>
          <w:noProof/>
          <w:lang w:eastAsia="ru-RU"/>
        </w:rPr>
        <w:drawing>
          <wp:inline distT="0" distB="0" distL="0" distR="0">
            <wp:extent cx="1219200" cy="228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Pr="00060E8A">
        <w:rPr>
          <w:sz w:val="24"/>
        </w:rPr>
        <w:t xml:space="preserve">. </w:t>
      </w:r>
      <w:r w:rsidR="00226040">
        <w:rPr>
          <w:sz w:val="24"/>
        </w:rPr>
        <w:t>Простейшие варианты инфляционных моделей предсказывают спектр возмущений, близкий к масштабно-инвариантному,</w:t>
      </w:r>
      <w:r w:rsidR="00906E72" w:rsidRPr="00906E72">
        <w:rPr>
          <w:b/>
          <w:sz w:val="24"/>
        </w:rPr>
        <w:t xml:space="preserve"> </w:t>
      </w:r>
      <w:proofErr w:type="gramStart"/>
      <w:r w:rsidR="00906E72">
        <w:rPr>
          <w:sz w:val="24"/>
          <w:lang w:val="fr-FR"/>
        </w:rPr>
        <w:t>o</w:t>
      </w:r>
      <w:proofErr w:type="gramEnd"/>
      <w:r w:rsidRPr="00060E8A">
        <w:rPr>
          <w:sz w:val="24"/>
        </w:rPr>
        <w:t>днако современные</w:t>
      </w:r>
      <w:r w:rsidR="00060E8A" w:rsidRPr="00060E8A">
        <w:rPr>
          <w:sz w:val="24"/>
        </w:rPr>
        <w:t xml:space="preserve"> </w:t>
      </w:r>
      <w:r w:rsidRPr="003B7399">
        <w:rPr>
          <w:sz w:val="24"/>
        </w:rPr>
        <w:t>теоретические модели, как правило, п</w:t>
      </w:r>
      <w:r w:rsidR="00060E8A">
        <w:rPr>
          <w:sz w:val="24"/>
        </w:rPr>
        <w:t>редсказывают отклонения от стро</w:t>
      </w:r>
      <w:r w:rsidRPr="003B7399">
        <w:rPr>
          <w:sz w:val="24"/>
        </w:rPr>
        <w:t>гой масштабной инвариантности, и результаты поиска ПЧД могут быть</w:t>
      </w:r>
      <w:r w:rsidR="00060E8A" w:rsidRPr="00060E8A">
        <w:rPr>
          <w:sz w:val="24"/>
        </w:rPr>
        <w:t xml:space="preserve"> </w:t>
      </w:r>
      <w:r w:rsidRPr="003B7399">
        <w:rPr>
          <w:sz w:val="24"/>
        </w:rPr>
        <w:t xml:space="preserve">использованы для проверки таких моделей в широкой области </w:t>
      </w:r>
      <w:r w:rsidRPr="003B7399">
        <w:rPr>
          <w:sz w:val="24"/>
          <w:lang w:val="en-US"/>
        </w:rPr>
        <w:t>k</w:t>
      </w:r>
      <w:r w:rsidRPr="003B7399">
        <w:rPr>
          <w:sz w:val="24"/>
        </w:rPr>
        <w:t>.</w:t>
      </w:r>
    </w:p>
    <w:p w:rsidR="003B7399" w:rsidRDefault="003B7399" w:rsidP="005A697E">
      <w:pPr>
        <w:pStyle w:val="a3"/>
        <w:ind w:left="0" w:firstLine="708"/>
        <w:rPr>
          <w:sz w:val="24"/>
          <w:lang w:val="fr-FR"/>
        </w:rPr>
      </w:pPr>
      <w:r w:rsidRPr="003B7399">
        <w:rPr>
          <w:sz w:val="24"/>
        </w:rPr>
        <w:t>Значительное рождение ПЧД из флуктуаций плотности возможно либо</w:t>
      </w:r>
      <w:r w:rsidR="00060E8A" w:rsidRPr="00060E8A">
        <w:rPr>
          <w:sz w:val="24"/>
        </w:rPr>
        <w:t xml:space="preserve"> </w:t>
      </w:r>
      <w:r w:rsidRPr="003B7399">
        <w:rPr>
          <w:sz w:val="24"/>
        </w:rPr>
        <w:t xml:space="preserve">если </w:t>
      </w:r>
      <w:r w:rsidR="00CA3FF7">
        <w:rPr>
          <w:noProof/>
          <w:lang w:eastAsia="ru-RU"/>
        </w:rPr>
        <w:drawing>
          <wp:inline distT="0" distB="0" distL="0" distR="0">
            <wp:extent cx="238125" cy="1905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3B7399">
        <w:rPr>
          <w:sz w:val="24"/>
        </w:rPr>
        <w:t xml:space="preserve"> растет с уменьшением масштаба (увеличением </w:t>
      </w:r>
      <w:r w:rsidRPr="003B7399">
        <w:rPr>
          <w:sz w:val="24"/>
          <w:lang w:val="en-US"/>
        </w:rPr>
        <w:t>k</w:t>
      </w:r>
      <w:r w:rsidRPr="003B7399">
        <w:rPr>
          <w:sz w:val="24"/>
        </w:rPr>
        <w:t>), либо в случае,</w:t>
      </w:r>
      <w:r w:rsidR="00060E8A" w:rsidRPr="00060E8A">
        <w:rPr>
          <w:sz w:val="24"/>
        </w:rPr>
        <w:t xml:space="preserve"> </w:t>
      </w:r>
      <w:r w:rsidRPr="003B7399">
        <w:rPr>
          <w:sz w:val="24"/>
        </w:rPr>
        <w:t xml:space="preserve">когда спектр имеет, в силу каких-либо </w:t>
      </w:r>
      <w:r w:rsidR="00060E8A">
        <w:rPr>
          <w:sz w:val="24"/>
        </w:rPr>
        <w:t>причин, максимум (или ряд макси</w:t>
      </w:r>
      <w:r w:rsidRPr="003B7399">
        <w:rPr>
          <w:sz w:val="24"/>
        </w:rPr>
        <w:t xml:space="preserve">мумов) в области больших </w:t>
      </w:r>
      <w:r w:rsidRPr="003B7399">
        <w:rPr>
          <w:sz w:val="24"/>
          <w:lang w:val="en-US"/>
        </w:rPr>
        <w:t>k</w:t>
      </w:r>
      <w:r w:rsidRPr="003B7399">
        <w:rPr>
          <w:sz w:val="24"/>
        </w:rPr>
        <w:t xml:space="preserve"> (например, </w:t>
      </w:r>
      <w:r w:rsidRPr="003B7399">
        <w:rPr>
          <w:sz w:val="24"/>
          <w:lang w:val="en-US"/>
        </w:rPr>
        <w:t>k</w:t>
      </w:r>
      <w:r w:rsidRPr="003B7399">
        <w:rPr>
          <w:sz w:val="24"/>
        </w:rPr>
        <w:t xml:space="preserve"> </w:t>
      </w:r>
      <w:r w:rsidR="00060E8A" w:rsidRPr="00060E8A">
        <w:rPr>
          <w:sz w:val="24"/>
        </w:rPr>
        <w:t>~</w:t>
      </w:r>
      <w:r w:rsidRPr="003B7399">
        <w:rPr>
          <w:sz w:val="24"/>
        </w:rPr>
        <w:t xml:space="preserve"> 10</w:t>
      </w:r>
      <w:r w:rsidRPr="00060E8A">
        <w:rPr>
          <w:sz w:val="24"/>
          <w:vertAlign w:val="superscript"/>
        </w:rPr>
        <w:t>10</w:t>
      </w:r>
      <w:r w:rsidR="00060E8A" w:rsidRPr="00060E8A">
        <w:rPr>
          <w:sz w:val="24"/>
        </w:rPr>
        <w:t>-</w:t>
      </w:r>
      <w:r w:rsidRPr="003B7399">
        <w:rPr>
          <w:sz w:val="24"/>
        </w:rPr>
        <w:t>10</w:t>
      </w:r>
      <w:r w:rsidRPr="00060E8A">
        <w:rPr>
          <w:sz w:val="24"/>
          <w:vertAlign w:val="superscript"/>
        </w:rPr>
        <w:t>20</w:t>
      </w:r>
      <w:r w:rsidR="00060E8A" w:rsidRPr="00060E8A">
        <w:rPr>
          <w:sz w:val="24"/>
        </w:rPr>
        <w:t xml:space="preserve"> </w:t>
      </w:r>
      <w:r w:rsidRPr="003B7399">
        <w:rPr>
          <w:sz w:val="24"/>
        </w:rPr>
        <w:t>Мпк</w:t>
      </w:r>
      <w:r w:rsidR="00060E8A" w:rsidRPr="00060E8A">
        <w:rPr>
          <w:sz w:val="24"/>
          <w:vertAlign w:val="superscript"/>
        </w:rPr>
        <w:t>-</w:t>
      </w:r>
      <w:r w:rsidRPr="00060E8A">
        <w:rPr>
          <w:sz w:val="24"/>
          <w:vertAlign w:val="superscript"/>
        </w:rPr>
        <w:t>1</w:t>
      </w:r>
      <w:r w:rsidR="00060E8A">
        <w:rPr>
          <w:sz w:val="24"/>
        </w:rPr>
        <w:t>). Такие мак</w:t>
      </w:r>
      <w:r w:rsidRPr="003B7399">
        <w:rPr>
          <w:sz w:val="24"/>
        </w:rPr>
        <w:t>симумы могут возникать как в инфляционных моделях с одним скалярным</w:t>
      </w:r>
      <w:r w:rsidR="00060E8A" w:rsidRPr="00060E8A">
        <w:rPr>
          <w:sz w:val="24"/>
        </w:rPr>
        <w:t xml:space="preserve"> </w:t>
      </w:r>
      <w:r w:rsidRPr="003B7399">
        <w:rPr>
          <w:sz w:val="24"/>
        </w:rPr>
        <w:t>полем (в этом случае в определенные промежутки времени инфляционный</w:t>
      </w:r>
      <w:r w:rsidR="00060E8A" w:rsidRPr="00060E8A">
        <w:rPr>
          <w:sz w:val="24"/>
        </w:rPr>
        <w:t xml:space="preserve"> </w:t>
      </w:r>
      <w:r w:rsidRPr="003B7399">
        <w:rPr>
          <w:sz w:val="24"/>
        </w:rPr>
        <w:t>потенциал имеет особенности, приводящие к замедлению темпа инфляции -</w:t>
      </w:r>
      <w:r w:rsidR="00060E8A" w:rsidRPr="00060E8A">
        <w:rPr>
          <w:sz w:val="24"/>
        </w:rPr>
        <w:t xml:space="preserve"> </w:t>
      </w:r>
      <w:r w:rsidRPr="003B7399">
        <w:rPr>
          <w:sz w:val="24"/>
        </w:rPr>
        <w:t>например, локальный максимум, через к</w:t>
      </w:r>
      <w:r w:rsidR="00060E8A">
        <w:rPr>
          <w:sz w:val="24"/>
        </w:rPr>
        <w:t>оторый поле в процессе инфляции</w:t>
      </w:r>
      <w:r w:rsidR="00060E8A" w:rsidRPr="00060E8A">
        <w:rPr>
          <w:sz w:val="24"/>
        </w:rPr>
        <w:t xml:space="preserve"> </w:t>
      </w:r>
      <w:r w:rsidRPr="003B7399">
        <w:rPr>
          <w:sz w:val="24"/>
        </w:rPr>
        <w:t>медленно “переваливается”), так и в более сложных моделях с несколькими</w:t>
      </w:r>
      <w:r w:rsidR="00060E8A" w:rsidRPr="00060E8A">
        <w:rPr>
          <w:sz w:val="24"/>
        </w:rPr>
        <w:t xml:space="preserve"> </w:t>
      </w:r>
      <w:r w:rsidRPr="003B7399">
        <w:rPr>
          <w:sz w:val="24"/>
        </w:rPr>
        <w:t xml:space="preserve">полями. В </w:t>
      </w:r>
      <w:r w:rsidRPr="003B7399">
        <w:rPr>
          <w:sz w:val="24"/>
        </w:rPr>
        <w:lastRenderedPageBreak/>
        <w:t>последнем случае имеется, как правило, два этапа инфляции,</w:t>
      </w:r>
      <w:r w:rsidR="005A697E" w:rsidRPr="005A697E">
        <w:rPr>
          <w:sz w:val="24"/>
        </w:rPr>
        <w:t xml:space="preserve"> </w:t>
      </w:r>
      <w:r w:rsidRPr="003B7399">
        <w:rPr>
          <w:sz w:val="24"/>
        </w:rPr>
        <w:t>иногда разделенных периодом медленного расширения.</w:t>
      </w:r>
    </w:p>
    <w:p w:rsidR="0058516E" w:rsidRPr="00226040" w:rsidRDefault="0058516E" w:rsidP="005A697E">
      <w:pPr>
        <w:pStyle w:val="a3"/>
        <w:ind w:left="0" w:firstLine="708"/>
        <w:rPr>
          <w:b/>
          <w:sz w:val="24"/>
        </w:rPr>
      </w:pPr>
      <w:r>
        <w:rPr>
          <w:b/>
          <w:sz w:val="24"/>
          <w:lang w:val="fr-FR"/>
        </w:rPr>
        <w:t>3.</w:t>
      </w:r>
      <w:r w:rsidR="00226040">
        <w:rPr>
          <w:b/>
          <w:sz w:val="24"/>
        </w:rPr>
        <w:t>Образование ПДЧ на РД-стадии.</w:t>
      </w:r>
    </w:p>
    <w:p w:rsidR="003237EC" w:rsidRDefault="002D03AA" w:rsidP="003A6BE4">
      <w:pPr>
        <w:pStyle w:val="a4"/>
        <w:ind w:firstLine="708"/>
        <w:rPr>
          <w:rFonts w:eastAsia="Times New Roman"/>
          <w:sz w:val="24"/>
        </w:rPr>
      </w:pPr>
      <w:r>
        <w:rPr>
          <w:sz w:val="24"/>
        </w:rPr>
        <w:t>Пусть</w:t>
      </w:r>
      <w:r w:rsidR="003237EC">
        <w:rPr>
          <w:sz w:val="24"/>
        </w:rPr>
        <w:t xml:space="preserve"> в некоторой области возмущение метрики пространства изначально порядка единицы. Это означает, что расширение этой области отличается от темпа расширения остальной Вселенной. В достаточно малые времена она не является причинно связанной.</w:t>
      </w:r>
      <w:r w:rsidR="00A376A8">
        <w:rPr>
          <w:sz w:val="24"/>
        </w:rPr>
        <w:t xml:space="preserve"> Через время </w:t>
      </w:r>
      <w:proofErr w:type="gramStart"/>
      <w:r w:rsidR="00A376A8">
        <w:rPr>
          <w:sz w:val="24"/>
          <w:lang w:val="en-US"/>
        </w:rPr>
        <w:t>t</w:t>
      </w:r>
      <w:proofErr w:type="gramEnd"/>
      <w:r w:rsidR="00A376A8">
        <w:rPr>
          <w:sz w:val="24"/>
          <w:vertAlign w:val="subscript"/>
        </w:rPr>
        <w:t>г</w:t>
      </w:r>
      <w:r w:rsidR="007875B3">
        <w:rPr>
          <w:sz w:val="24"/>
        </w:rPr>
        <w:t xml:space="preserve"> </w:t>
      </w:r>
      <w:r w:rsidR="00A376A8">
        <w:rPr>
          <w:sz w:val="24"/>
        </w:rPr>
        <w:t xml:space="preserve">область оказывается внутри горизонта. Если возмущение метрики порядка единицы, то через время </w:t>
      </w:r>
      <w:proofErr w:type="gramStart"/>
      <w:r w:rsidR="00A376A8">
        <w:rPr>
          <w:sz w:val="24"/>
          <w:lang w:val="en-US"/>
        </w:rPr>
        <w:t>t</w:t>
      </w:r>
      <w:proofErr w:type="gramEnd"/>
      <w:r w:rsidR="00A376A8">
        <w:rPr>
          <w:sz w:val="24"/>
          <w:vertAlign w:val="subscript"/>
        </w:rPr>
        <w:t>г</w:t>
      </w:r>
      <w:r w:rsidR="00A376A8">
        <w:rPr>
          <w:sz w:val="24"/>
        </w:rPr>
        <w:t xml:space="preserve"> расширение сменяется сжатием. Плотность вещества во вселенной </w:t>
      </w:r>
      <m:oMath>
        <m:r>
          <m:rPr>
            <m:sty m:val="p"/>
          </m:rPr>
          <w:rPr>
            <w:rFonts w:ascii="Cambria Math" w:hAnsi="Cambria Math" w:cs="Calibri"/>
            <w:sz w:val="24"/>
          </w:rPr>
          <m:t>ρ</m:t>
        </m:r>
        <m:r>
          <m:rPr>
            <m:sty m:val="p"/>
          </m:rPr>
          <w:rPr>
            <w:rFonts w:ascii="Cambria Math" w:cs="Calibri"/>
            <w:sz w:val="24"/>
          </w:rPr>
          <m:t>(t)</m:t>
        </m:r>
        <m:r>
          <w:rPr>
            <w:rFonts w:ascii="Cambria Math" w:hAnsi="Cambria Math"/>
            <w:sz w:val="24"/>
          </w:rPr>
          <m:t>∝</m:t>
        </m:r>
        <m:sSup>
          <m:sSupPr>
            <m:ctrlPr>
              <w:rPr>
                <w:rFonts w:ascii="Cambria Math" w:hAnsi="Cambria Math"/>
                <w:i/>
                <w:sz w:val="24"/>
                <w:lang w:val="en-US"/>
              </w:rPr>
            </m:ctrlPr>
          </m:sSupPr>
          <m:e>
            <m:d>
              <m:dPr>
                <m:ctrlPr>
                  <w:rPr>
                    <w:rFonts w:ascii="Cambria Math" w:hAnsi="Cambria Math"/>
                    <w:i/>
                    <w:sz w:val="24"/>
                    <w:lang w:val="en-US"/>
                  </w:rPr>
                </m:ctrlPr>
              </m:dPr>
              <m:e>
                <m:r>
                  <w:rPr>
                    <w:rFonts w:ascii="Cambria Math" w:hAnsi="Cambria Math"/>
                    <w:sz w:val="24"/>
                    <w:lang w:val="en-US"/>
                  </w:rPr>
                  <m:t>G</m:t>
                </m:r>
                <m:sSup>
                  <m:sSupPr>
                    <m:ctrlPr>
                      <w:rPr>
                        <w:rFonts w:ascii="Cambria Math" w:hAnsi="Cambria Math"/>
                        <w:i/>
                        <w:sz w:val="24"/>
                        <w:lang w:val="en-US"/>
                      </w:rPr>
                    </m:ctrlPr>
                  </m:sSupPr>
                  <m:e>
                    <m:r>
                      <w:rPr>
                        <w:rFonts w:ascii="Cambria Math" w:hAnsi="Cambria Math"/>
                        <w:sz w:val="24"/>
                        <w:lang w:val="en-US"/>
                      </w:rPr>
                      <m:t>t</m:t>
                    </m:r>
                  </m:e>
                  <m:sup>
                    <m:r>
                      <w:rPr>
                        <w:rFonts w:ascii="Cambria Math" w:hAnsi="Cambria Math"/>
                        <w:sz w:val="24"/>
                      </w:rPr>
                      <m:t>2</m:t>
                    </m:r>
                  </m:sup>
                </m:sSup>
              </m:e>
            </m:d>
          </m:e>
          <m:sup>
            <m:r>
              <w:rPr>
                <w:rFonts w:ascii="Cambria Math" w:hAnsi="Cambria Math"/>
                <w:sz w:val="24"/>
              </w:rPr>
              <m:t>-1</m:t>
            </m:r>
          </m:sup>
        </m:sSup>
      </m:oMath>
      <w:r w:rsidR="006F1B7C" w:rsidRPr="003C7A2E">
        <w:rPr>
          <w:rFonts w:eastAsia="Times New Roman"/>
          <w:sz w:val="24"/>
        </w:rPr>
        <w:t xml:space="preserve">, плотность самозамыкания </w:t>
      </w:r>
      <m:oMath>
        <m:r>
          <m:rPr>
            <m:sty m:val="p"/>
          </m:rPr>
          <w:rPr>
            <w:rFonts w:ascii="Cambria Math" w:hAnsi="Cambria Math" w:cs="Calibri"/>
            <w:sz w:val="24"/>
          </w:rPr>
          <m:t xml:space="preserve"> ρ</m:t>
        </m:r>
        <m:d>
          <m:dPr>
            <m:ctrlPr>
              <w:rPr>
                <w:rFonts w:ascii="Cambria Math" w:hAnsi="Cambria Math" w:cs="Calibri"/>
                <w:sz w:val="24"/>
              </w:rPr>
            </m:ctrlPr>
          </m:dPr>
          <m:e>
            <m:r>
              <m:rPr>
                <m:sty m:val="p"/>
              </m:rPr>
              <w:rPr>
                <w:rFonts w:ascii="Cambria Math" w:cs="Calibri"/>
                <w:sz w:val="24"/>
              </w:rPr>
              <m:t>M</m:t>
            </m:r>
          </m:e>
        </m:d>
        <m:r>
          <w:rPr>
            <w:rFonts w:ascii="Cambria Math" w:hAnsi="Cambria Math"/>
            <w:sz w:val="24"/>
          </w:rPr>
          <m:t>~</m:t>
        </m:r>
        <m:f>
          <m:fPr>
            <m:type m:val="lin"/>
            <m:ctrlPr>
              <w:rPr>
                <w:rFonts w:ascii="Cambria Math" w:hAnsi="Cambria Math"/>
                <w:i/>
                <w:sz w:val="24"/>
              </w:rPr>
            </m:ctrlPr>
          </m:fPr>
          <m:num>
            <m:r>
              <w:rPr>
                <w:rFonts w:ascii="Cambria Math" w:hAnsi="Cambria Math"/>
                <w:sz w:val="24"/>
              </w:rPr>
              <m:t>M</m:t>
            </m:r>
          </m:num>
          <m:den>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g</m:t>
                </m:r>
              </m:sub>
              <m:sup>
                <m:r>
                  <w:rPr>
                    <w:rFonts w:ascii="Cambria Math" w:hAnsi="Cambria Math"/>
                    <w:sz w:val="24"/>
                  </w:rPr>
                  <m:t>3</m:t>
                </m:r>
              </m:sup>
            </m:sSubSup>
          </m:den>
        </m:f>
      </m:oMath>
      <w:r w:rsidR="006F1B7C" w:rsidRPr="003C7A2E">
        <w:rPr>
          <w:rFonts w:eastAsia="Times New Roman"/>
          <w:sz w:val="24"/>
        </w:rPr>
        <w:t xml:space="preserve">. Масса вещества в нашей области </w:t>
      </w:r>
      <m:oMath>
        <m:r>
          <w:rPr>
            <w:rFonts w:ascii="Cambria Math" w:eastAsia="Times New Roman" w:hAnsi="Cambria Math"/>
            <w:sz w:val="24"/>
          </w:rPr>
          <m:t>M=</m:t>
        </m:r>
        <m:r>
          <m:rPr>
            <m:sty m:val="p"/>
          </m:rPr>
          <w:rPr>
            <w:rFonts w:ascii="Cambria Math" w:hAnsi="Cambria Math" w:cs="Calibri"/>
            <w:sz w:val="24"/>
          </w:rPr>
          <m:t>ρ</m:t>
        </m:r>
        <m:r>
          <m:rPr>
            <m:sty m:val="p"/>
          </m:rPr>
          <w:rPr>
            <w:rFonts w:ascii="Cambria Math" w:cs="Calibri"/>
            <w:sz w:val="24"/>
          </w:rPr>
          <m:t>(</m:t>
        </m:r>
        <m:sSub>
          <m:sSubPr>
            <m:ctrlPr>
              <w:rPr>
                <w:rFonts w:ascii="Cambria Math" w:hAnsi="Cambria Math" w:cs="Calibri"/>
                <w:i/>
                <w:sz w:val="24"/>
                <w:lang w:val="en-US"/>
              </w:rPr>
            </m:ctrlPr>
          </m:sSubPr>
          <m:e>
            <m:r>
              <w:rPr>
                <w:rFonts w:ascii="Cambria Math" w:cs="Calibri"/>
                <w:sz w:val="24"/>
                <w:lang w:val="en-US"/>
              </w:rPr>
              <m:t>t</m:t>
            </m:r>
          </m:e>
          <m:sub>
            <m:r>
              <m:rPr>
                <m:sty m:val="p"/>
              </m:rPr>
              <w:rPr>
                <w:rFonts w:ascii="Cambria Math" w:cs="Calibri"/>
                <w:sz w:val="24"/>
              </w:rPr>
              <m:t>г</m:t>
            </m:r>
          </m:sub>
        </m:sSub>
        <m:sSup>
          <m:sSupPr>
            <m:ctrlPr>
              <w:rPr>
                <w:rFonts w:ascii="Cambria Math" w:hAnsi="Cambria Math" w:cs="Calibri"/>
                <w:i/>
                <w:sz w:val="24"/>
                <w:lang w:val="en-US"/>
              </w:rPr>
            </m:ctrlPr>
          </m:sSupPr>
          <m:e>
            <w:proofErr w:type="gramStart"/>
            <m:r>
              <w:rPr>
                <w:rFonts w:ascii="Cambria Math" w:cs="Calibri"/>
                <w:sz w:val="24"/>
              </w:rPr>
              <m:t>)(</m:t>
            </m:r>
            <w:proofErr w:type="gramEnd"/>
            <m:r>
              <w:rPr>
                <w:rFonts w:ascii="Cambria Math" w:cs="Calibri"/>
                <w:sz w:val="24"/>
              </w:rPr>
              <m:t>с</m:t>
            </m:r>
            <m:sSub>
              <m:sSubPr>
                <m:ctrlPr>
                  <w:rPr>
                    <w:rFonts w:ascii="Cambria Math" w:hAnsi="Cambria Math" w:cs="Calibri"/>
                    <w:i/>
                    <w:sz w:val="24"/>
                    <w:lang w:val="en-US"/>
                  </w:rPr>
                </m:ctrlPr>
              </m:sSubPr>
              <m:e>
                <m:r>
                  <w:rPr>
                    <w:rFonts w:ascii="Cambria Math" w:cs="Calibri"/>
                    <w:sz w:val="24"/>
                    <w:lang w:val="en-US"/>
                  </w:rPr>
                  <m:t>t</m:t>
                </m:r>
              </m:e>
              <m:sub>
                <m:r>
                  <m:rPr>
                    <m:sty m:val="p"/>
                  </m:rPr>
                  <w:rPr>
                    <w:rFonts w:ascii="Cambria Math" w:cs="Calibri"/>
                    <w:sz w:val="24"/>
                  </w:rPr>
                  <m:t>г</m:t>
                </m:r>
              </m:sub>
            </m:sSub>
            <m:r>
              <w:rPr>
                <w:rFonts w:ascii="Cambria Math" w:cs="Calibri"/>
                <w:sz w:val="24"/>
              </w:rPr>
              <m:t>)</m:t>
            </m:r>
          </m:e>
          <m:sup>
            <m:r>
              <w:rPr>
                <w:rFonts w:ascii="Cambria Math" w:cs="Calibri"/>
                <w:sz w:val="24"/>
              </w:rPr>
              <m:t>3</m:t>
            </m:r>
          </m:sup>
        </m:sSup>
        <m:r>
          <w:rPr>
            <w:rFonts w:ascii="Cambria Math" w:cs="Calibri"/>
            <w:sz w:val="24"/>
          </w:rPr>
          <m:t>=</m:t>
        </m:r>
        <m:sSup>
          <m:sSupPr>
            <m:ctrlPr>
              <w:rPr>
                <w:rFonts w:ascii="Cambria Math" w:hAnsi="Cambria Math" w:cs="Calibri"/>
                <w:i/>
                <w:sz w:val="24"/>
                <w:lang w:val="en-US"/>
              </w:rPr>
            </m:ctrlPr>
          </m:sSupPr>
          <m:e>
            <m:r>
              <w:rPr>
                <w:rFonts w:ascii="Cambria Math" w:hAnsi="Cambria Math" w:cs="Calibri"/>
                <w:sz w:val="24"/>
              </w:rPr>
              <m:t>с</m:t>
            </m:r>
          </m:e>
          <m:sup>
            <m:r>
              <w:rPr>
                <w:rFonts w:ascii="Cambria Math" w:hAnsi="Cambria Math" w:cs="Calibri"/>
                <w:sz w:val="24"/>
              </w:rPr>
              <m:t>3</m:t>
            </m:r>
          </m:sup>
        </m:sSup>
        <m:sSub>
          <m:sSubPr>
            <m:ctrlPr>
              <w:rPr>
                <w:rFonts w:ascii="Cambria Math" w:hAnsi="Cambria Math" w:cs="Calibri"/>
                <w:i/>
                <w:sz w:val="24"/>
                <w:lang w:val="en-US"/>
              </w:rPr>
            </m:ctrlPr>
          </m:sSubPr>
          <m:e>
            <m:r>
              <w:rPr>
                <w:rFonts w:ascii="Cambria Math" w:cs="Calibri"/>
                <w:sz w:val="24"/>
                <w:lang w:val="en-US"/>
              </w:rPr>
              <m:t>t</m:t>
            </m:r>
          </m:e>
          <m:sub>
            <m:r>
              <m:rPr>
                <m:sty m:val="p"/>
              </m:rPr>
              <w:rPr>
                <w:rFonts w:ascii="Cambria Math" w:cs="Calibri"/>
                <w:sz w:val="24"/>
              </w:rPr>
              <m:t>г</m:t>
            </m:r>
          </m:sub>
        </m:sSub>
        <m:r>
          <w:rPr>
            <w:rFonts w:ascii="Cambria Math" w:cs="Calibri"/>
            <w:sz w:val="24"/>
          </w:rPr>
          <m:t>/</m:t>
        </m:r>
        <m:r>
          <w:rPr>
            <w:rFonts w:ascii="Cambria Math" w:cs="Calibri"/>
            <w:sz w:val="24"/>
            <w:lang w:val="en-US"/>
          </w:rPr>
          <m:t>G</m:t>
        </m:r>
      </m:oMath>
      <w:r w:rsidR="00FA36D6" w:rsidRPr="003C7A2E">
        <w:rPr>
          <w:rFonts w:eastAsia="Times New Roman"/>
          <w:sz w:val="24"/>
        </w:rPr>
        <w:t xml:space="preserve">. Тогда гравитационный радиус в рассматриваемой области </w:t>
      </w:r>
      <m:oMath>
        <m:sSub>
          <m:sSubPr>
            <m:ctrlPr>
              <w:rPr>
                <w:rFonts w:ascii="Cambria Math" w:eastAsia="Times New Roman" w:hAnsi="Cambria Math"/>
                <w:i/>
                <w:sz w:val="24"/>
              </w:rPr>
            </m:ctrlPr>
          </m:sSubPr>
          <m:e>
            <m:r>
              <w:rPr>
                <w:rFonts w:ascii="Cambria Math" w:eastAsia="Times New Roman" w:hAnsi="Cambria Math"/>
                <w:sz w:val="24"/>
              </w:rPr>
              <m:t>r</m:t>
            </m:r>
          </m:e>
          <m:sub>
            <m:r>
              <w:rPr>
                <w:rFonts w:ascii="Cambria Math" w:eastAsia="Times New Roman" w:hAnsi="Cambria Math"/>
                <w:sz w:val="24"/>
              </w:rPr>
              <m:t>g</m:t>
            </m:r>
          </m:sub>
        </m:sSub>
        <m:r>
          <w:rPr>
            <w:rFonts w:ascii="Cambria Math" w:eastAsia="Times New Roman" w:hAnsi="Cambria Math"/>
            <w:sz w:val="24"/>
          </w:rPr>
          <m:t>~GM/</m:t>
        </m:r>
        <m:sSup>
          <m:sSupPr>
            <m:ctrlPr>
              <w:rPr>
                <w:rFonts w:ascii="Cambria Math" w:eastAsia="Times New Roman" w:hAnsi="Cambria Math"/>
                <w:i/>
                <w:sz w:val="24"/>
              </w:rPr>
            </m:ctrlPr>
          </m:sSupPr>
          <m:e>
            <m:r>
              <w:rPr>
                <w:rFonts w:ascii="Cambria Math" w:eastAsia="Times New Roman" w:hAnsi="Cambria Math"/>
                <w:sz w:val="24"/>
              </w:rPr>
              <m:t>c</m:t>
            </m:r>
          </m:e>
          <m:sup>
            <m:r>
              <w:rPr>
                <w:rFonts w:ascii="Cambria Math" w:eastAsia="Times New Roman" w:hAnsi="Cambria Math"/>
                <w:sz w:val="24"/>
              </w:rPr>
              <m:t>2</m:t>
            </m:r>
          </m:sup>
        </m:sSup>
        <m:r>
          <w:rPr>
            <w:rFonts w:ascii="Cambria Math" w:eastAsia="Times New Roman" w:hAnsi="Cambria Math"/>
            <w:sz w:val="24"/>
          </w:rPr>
          <m:t>~c</m:t>
        </m:r>
        <m:sSub>
          <m:sSubPr>
            <m:ctrlPr>
              <w:rPr>
                <w:rFonts w:ascii="Cambria Math" w:hAnsi="Cambria Math" w:cs="Calibri"/>
                <w:i/>
                <w:sz w:val="24"/>
                <w:lang w:val="en-US"/>
              </w:rPr>
            </m:ctrlPr>
          </m:sSubPr>
          <m:e>
            <m:r>
              <w:rPr>
                <w:rFonts w:ascii="Cambria Math" w:cs="Calibri"/>
                <w:sz w:val="24"/>
                <w:lang w:val="en-US"/>
              </w:rPr>
              <m:t>t</m:t>
            </m:r>
          </m:e>
          <m:sub>
            <m:r>
              <m:rPr>
                <m:sty m:val="p"/>
              </m:rPr>
              <w:rPr>
                <w:rFonts w:ascii="Cambria Math" w:cs="Calibri"/>
                <w:sz w:val="24"/>
              </w:rPr>
              <m:t>г</m:t>
            </m:r>
          </m:sub>
        </m:sSub>
      </m:oMath>
      <w:r w:rsidR="00FA36D6" w:rsidRPr="003C7A2E">
        <w:rPr>
          <w:rFonts w:eastAsia="Times New Roman"/>
          <w:sz w:val="24"/>
        </w:rPr>
        <w:t xml:space="preserve"> и </w:t>
      </w:r>
      <m:oMath>
        <m:r>
          <m:rPr>
            <m:sty m:val="p"/>
          </m:rPr>
          <w:rPr>
            <w:rFonts w:ascii="Cambria Math" w:hAnsi="Cambria Math" w:cs="Calibri"/>
            <w:sz w:val="24"/>
          </w:rPr>
          <m:t>ρ</m:t>
        </m:r>
        <m:r>
          <m:rPr>
            <m:sty m:val="p"/>
          </m:rPr>
          <w:rPr>
            <w:rFonts w:ascii="Cambria Math" w:cs="Calibri"/>
            <w:sz w:val="24"/>
          </w:rPr>
          <m:t>(</m:t>
        </m:r>
        <m:sSub>
          <m:sSubPr>
            <m:ctrlPr>
              <w:rPr>
                <w:rFonts w:ascii="Cambria Math" w:hAnsi="Cambria Math" w:cs="Calibri"/>
                <w:i/>
                <w:sz w:val="24"/>
                <w:lang w:val="en-US"/>
              </w:rPr>
            </m:ctrlPr>
          </m:sSubPr>
          <m:e>
            <m:r>
              <w:rPr>
                <w:rFonts w:ascii="Cambria Math" w:cs="Calibri"/>
                <w:sz w:val="24"/>
                <w:lang w:val="en-US"/>
              </w:rPr>
              <m:t>t</m:t>
            </m:r>
          </m:e>
          <m:sub>
            <m:r>
              <m:rPr>
                <m:sty m:val="p"/>
              </m:rPr>
              <w:rPr>
                <w:rFonts w:ascii="Cambria Math" w:cs="Calibri"/>
                <w:sz w:val="24"/>
              </w:rPr>
              <m:t>г</m:t>
            </m:r>
          </m:sub>
        </m:sSub>
        <m:r>
          <w:rPr>
            <w:rFonts w:ascii="Cambria Math" w:cs="Calibri"/>
            <w:sz w:val="24"/>
          </w:rPr>
          <m:t>)</m:t>
        </m:r>
        <m:r>
          <w:rPr>
            <w:rFonts w:ascii="Cambria Math" w:hAnsi="Cambria Math" w:cs="Calibri"/>
            <w:sz w:val="24"/>
          </w:rPr>
          <m:t>~</m:t>
        </m:r>
        <m:r>
          <w:rPr>
            <w:rFonts w:ascii="Cambria Math" w:cs="Calibri"/>
            <w:sz w:val="24"/>
          </w:rPr>
          <m:t>/</m:t>
        </m:r>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g</m:t>
            </m:r>
          </m:sub>
          <m:sup>
            <m:r>
              <w:rPr>
                <w:rFonts w:ascii="Cambria Math" w:hAnsi="Cambria Math"/>
                <w:sz w:val="24"/>
              </w:rPr>
              <m:t>3</m:t>
            </m:r>
          </m:sup>
        </m:sSubSup>
      </m:oMath>
      <w:r w:rsidR="00FA36D6" w:rsidRPr="003C7A2E">
        <w:rPr>
          <w:rFonts w:eastAsia="Times New Roman"/>
          <w:sz w:val="24"/>
        </w:rPr>
        <w:t>. Т.о. градиенты давления не могут остановить сжатие.</w:t>
      </w:r>
    </w:p>
    <w:p w:rsidR="00AB2309" w:rsidRDefault="00CA3FF7" w:rsidP="0060043F">
      <w:pPr>
        <w:pStyle w:val="a4"/>
        <w:rPr>
          <w:noProof/>
          <w:lang w:eastAsia="ru-RU"/>
        </w:rPr>
      </w:pPr>
      <w:r>
        <w:rPr>
          <w:noProof/>
          <w:lang w:eastAsia="ru-RU"/>
        </w:rPr>
        <w:drawing>
          <wp:inline distT="0" distB="0" distL="0" distR="0">
            <wp:extent cx="4438650" cy="325755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3257550"/>
                    </a:xfrm>
                    <a:prstGeom prst="rect">
                      <a:avLst/>
                    </a:prstGeom>
                    <a:noFill/>
                    <a:ln>
                      <a:noFill/>
                    </a:ln>
                  </pic:spPr>
                </pic:pic>
              </a:graphicData>
            </a:graphic>
          </wp:inline>
        </w:drawing>
      </w:r>
    </w:p>
    <w:p w:rsidR="0094089F" w:rsidRDefault="00D603EA" w:rsidP="00D727D7">
      <w:pPr>
        <w:pStyle w:val="a4"/>
        <w:rPr>
          <w:sz w:val="24"/>
        </w:rPr>
      </w:pPr>
      <w:r w:rsidRPr="00D727D7">
        <w:rPr>
          <w:sz w:val="24"/>
        </w:rPr>
        <w:t>Если возмущения метрики малы (малое R</w:t>
      </w:r>
      <w:r w:rsidR="00381D47">
        <w:rPr>
          <w:sz w:val="24"/>
          <w:vertAlign w:val="subscript"/>
        </w:rPr>
        <w:t>1</w:t>
      </w:r>
      <w:r w:rsidRPr="00D727D7">
        <w:rPr>
          <w:sz w:val="24"/>
        </w:rPr>
        <w:t> =0.75R</w:t>
      </w:r>
      <w:r w:rsidRPr="00381D47">
        <w:rPr>
          <w:sz w:val="24"/>
          <w:vertAlign w:val="subscript"/>
        </w:rPr>
        <w:t>max</w:t>
      </w:r>
      <w:r w:rsidRPr="00D727D7">
        <w:rPr>
          <w:sz w:val="24"/>
        </w:rPr>
        <w:t>   , где R</w:t>
      </w:r>
      <w:r w:rsidRPr="00381D47">
        <w:rPr>
          <w:sz w:val="24"/>
          <w:vertAlign w:val="subscript"/>
        </w:rPr>
        <w:t>max</w:t>
      </w:r>
      <w:r w:rsidRPr="00D727D7">
        <w:rPr>
          <w:sz w:val="24"/>
        </w:rPr>
        <w:t xml:space="preserve"> =π/2  , Рис.2), первоначальное возмущение плотности превращается в звуковую волну, распространяющуюся к бесконечности, и черной дыры не образуется. </w:t>
      </w:r>
    </w:p>
    <w:p w:rsidR="0094089F" w:rsidRDefault="00CA3FF7" w:rsidP="00D727D7">
      <w:pPr>
        <w:pStyle w:val="a4"/>
        <w:rPr>
          <w:noProof/>
          <w:lang w:eastAsia="ru-RU"/>
        </w:rPr>
      </w:pPr>
      <w:r>
        <w:rPr>
          <w:noProof/>
          <w:lang w:eastAsia="ru-RU"/>
        </w:rPr>
        <w:lastRenderedPageBreak/>
        <w:drawing>
          <wp:inline distT="0" distB="0" distL="0" distR="0">
            <wp:extent cx="3781425" cy="4067175"/>
            <wp:effectExtent l="0" t="0" r="9525" b="952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4067175"/>
                    </a:xfrm>
                    <a:prstGeom prst="rect">
                      <a:avLst/>
                    </a:prstGeom>
                    <a:noFill/>
                    <a:ln>
                      <a:noFill/>
                    </a:ln>
                  </pic:spPr>
                </pic:pic>
              </a:graphicData>
            </a:graphic>
          </wp:inline>
        </w:drawing>
      </w:r>
    </w:p>
    <w:p w:rsidR="00D603EA" w:rsidRPr="00D727D7" w:rsidRDefault="00D603EA" w:rsidP="00D727D7">
      <w:pPr>
        <w:pStyle w:val="a4"/>
        <w:rPr>
          <w:sz w:val="24"/>
        </w:rPr>
      </w:pPr>
      <w:r w:rsidRPr="00D727D7">
        <w:rPr>
          <w:sz w:val="24"/>
        </w:rPr>
        <w:t xml:space="preserve">Для </w:t>
      </w:r>
      <w:proofErr w:type="gramStart"/>
      <w:r w:rsidRPr="00D727D7">
        <w:rPr>
          <w:sz w:val="24"/>
        </w:rPr>
        <w:t>больших</w:t>
      </w:r>
      <w:proofErr w:type="gramEnd"/>
      <w:r w:rsidRPr="00D727D7">
        <w:rPr>
          <w:sz w:val="24"/>
        </w:rPr>
        <w:t xml:space="preserve"> R</w:t>
      </w:r>
      <w:r w:rsidR="00381D47">
        <w:rPr>
          <w:sz w:val="24"/>
          <w:vertAlign w:val="subscript"/>
        </w:rPr>
        <w:t>1</w:t>
      </w:r>
      <w:r w:rsidRPr="00D727D7">
        <w:rPr>
          <w:sz w:val="24"/>
        </w:rPr>
        <w:t> =0.80R</w:t>
      </w:r>
      <w:r w:rsidRPr="00381D47">
        <w:rPr>
          <w:sz w:val="24"/>
          <w:vertAlign w:val="subscript"/>
        </w:rPr>
        <w:t>max</w:t>
      </w:r>
      <w:r w:rsidRPr="00D727D7">
        <w:rPr>
          <w:sz w:val="24"/>
        </w:rPr>
        <w:t>   возмущения плотности велики, но первичные черные дыры все же не образуются, возмущение распространяется в виде волнового пакета.</w:t>
      </w:r>
    </w:p>
    <w:p w:rsidR="0094089F" w:rsidRDefault="00D727D7" w:rsidP="00D727D7">
      <w:pPr>
        <w:pStyle w:val="a4"/>
        <w:rPr>
          <w:sz w:val="24"/>
        </w:rPr>
      </w:pPr>
      <w:r w:rsidRPr="00D727D7">
        <w:rPr>
          <w:sz w:val="24"/>
        </w:rPr>
        <w:t>Для R</w:t>
      </w:r>
      <w:r w:rsidR="00381D47">
        <w:rPr>
          <w:sz w:val="24"/>
          <w:vertAlign w:val="subscript"/>
        </w:rPr>
        <w:t>1</w:t>
      </w:r>
      <w:r w:rsidRPr="00D727D7">
        <w:rPr>
          <w:sz w:val="24"/>
        </w:rPr>
        <w:t> =0.9R</w:t>
      </w:r>
      <w:r w:rsidRPr="00381D47">
        <w:rPr>
          <w:sz w:val="24"/>
          <w:vertAlign w:val="subscript"/>
        </w:rPr>
        <w:t>max</w:t>
      </w:r>
      <w:r w:rsidR="00381D47">
        <w:rPr>
          <w:sz w:val="24"/>
        </w:rPr>
        <w:t> </w:t>
      </w:r>
      <w:r w:rsidRPr="00D727D7">
        <w:rPr>
          <w:sz w:val="24"/>
        </w:rPr>
        <w:t>, Δ=0.5R</w:t>
      </w:r>
      <w:r w:rsidR="00381D47">
        <w:rPr>
          <w:sz w:val="24"/>
          <w:vertAlign w:val="subscript"/>
        </w:rPr>
        <w:t>1</w:t>
      </w:r>
      <w:r w:rsidRPr="00D727D7">
        <w:rPr>
          <w:sz w:val="24"/>
        </w:rPr>
        <w:t xml:space="preserve">   (Рис.3,4) образуется PBH. </w:t>
      </w:r>
    </w:p>
    <w:p w:rsidR="000B5656" w:rsidRPr="00147A9D" w:rsidRDefault="00CA3FF7" w:rsidP="00D727D7">
      <w:pPr>
        <w:pStyle w:val="a4"/>
        <w:rPr>
          <w:b/>
          <w:sz w:val="24"/>
          <w:lang w:val="fr-FR"/>
        </w:rPr>
      </w:pPr>
      <w:r>
        <w:rPr>
          <w:noProof/>
          <w:sz w:val="24"/>
          <w:lang w:eastAsia="ru-RU"/>
        </w:rPr>
        <w:drawing>
          <wp:inline distT="0" distB="0" distL="0" distR="0">
            <wp:extent cx="5934075" cy="27622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inline>
        </w:drawing>
      </w:r>
      <w:r w:rsidR="00D727D7" w:rsidRPr="00D727D7">
        <w:rPr>
          <w:sz w:val="24"/>
        </w:rPr>
        <w:t xml:space="preserve">На Рис.5 изображена </w:t>
      </w:r>
      <w:proofErr w:type="gramStart"/>
      <w:r w:rsidR="00D727D7" w:rsidRPr="00D727D7">
        <w:rPr>
          <w:sz w:val="24"/>
        </w:rPr>
        <w:t>кривая, показывающая при каких R</w:t>
      </w:r>
      <w:r w:rsidR="00D727D7" w:rsidRPr="00381D47">
        <w:rPr>
          <w:sz w:val="24"/>
          <w:vertAlign w:val="subscript"/>
        </w:rPr>
        <w:t>1</w:t>
      </w:r>
      <w:r w:rsidR="00D727D7" w:rsidRPr="00D727D7">
        <w:rPr>
          <w:sz w:val="24"/>
        </w:rPr>
        <w:t>   и Δ  образуется</w:t>
      </w:r>
      <w:proofErr w:type="gramEnd"/>
      <w:r w:rsidR="00D727D7" w:rsidRPr="00D727D7">
        <w:rPr>
          <w:sz w:val="24"/>
        </w:rPr>
        <w:t xml:space="preserve"> первич</w:t>
      </w:r>
      <w:r w:rsidR="000D4C59">
        <w:rPr>
          <w:sz w:val="24"/>
        </w:rPr>
        <w:t xml:space="preserve">ная черная дыра, а при каких – </w:t>
      </w:r>
      <w:r w:rsidR="00D727D7" w:rsidRPr="00D727D7">
        <w:rPr>
          <w:sz w:val="24"/>
        </w:rPr>
        <w:t>нет, а первоначальные возмущения становятся звуковыми волнами</w:t>
      </w:r>
      <w:r w:rsidR="003A6BE4">
        <w:rPr>
          <w:sz w:val="24"/>
          <w:vertAlign w:val="superscript"/>
        </w:rPr>
        <w:t xml:space="preserve"> </w:t>
      </w:r>
      <w:r w:rsidR="003A6BE4" w:rsidRPr="003A6BE4">
        <w:rPr>
          <w:sz w:val="24"/>
        </w:rPr>
        <w:t>[2]</w:t>
      </w:r>
      <w:r w:rsidR="00D727D7" w:rsidRPr="00D727D7">
        <w:rPr>
          <w:sz w:val="24"/>
        </w:rPr>
        <w:t>.</w:t>
      </w:r>
    </w:p>
    <w:p w:rsidR="0094089F" w:rsidRDefault="0094089F" w:rsidP="00D727D7">
      <w:pPr>
        <w:pStyle w:val="a4"/>
        <w:rPr>
          <w:noProof/>
          <w:lang w:eastAsia="ru-RU"/>
        </w:rPr>
      </w:pPr>
      <w:r w:rsidRPr="0094089F">
        <w:rPr>
          <w:noProof/>
          <w:lang w:eastAsia="ru-RU"/>
        </w:rPr>
        <w:lastRenderedPageBreak/>
        <w:t xml:space="preserve"> </w:t>
      </w:r>
      <w:r w:rsidR="00CA3FF7">
        <w:rPr>
          <w:noProof/>
          <w:lang w:eastAsia="ru-RU"/>
        </w:rPr>
        <w:drawing>
          <wp:inline distT="0" distB="0" distL="0" distR="0">
            <wp:extent cx="3752850" cy="4143375"/>
            <wp:effectExtent l="0" t="0" r="0" b="9525"/>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4143375"/>
                    </a:xfrm>
                    <a:prstGeom prst="rect">
                      <a:avLst/>
                    </a:prstGeom>
                    <a:noFill/>
                    <a:ln>
                      <a:noFill/>
                    </a:ln>
                  </pic:spPr>
                </pic:pic>
              </a:graphicData>
            </a:graphic>
          </wp:inline>
        </w:drawing>
      </w:r>
    </w:p>
    <w:p w:rsidR="00D727D7" w:rsidRPr="00D727D7" w:rsidRDefault="00D727D7" w:rsidP="00D727D7">
      <w:pPr>
        <w:pStyle w:val="a4"/>
        <w:rPr>
          <w:sz w:val="24"/>
        </w:rPr>
      </w:pPr>
      <w:r w:rsidRPr="00D727D7">
        <w:rPr>
          <w:sz w:val="24"/>
        </w:rPr>
        <w:t xml:space="preserve"> </w:t>
      </w:r>
      <w:r w:rsidR="00E51103">
        <w:rPr>
          <w:sz w:val="24"/>
        </w:rPr>
        <w:tab/>
      </w:r>
      <w:r w:rsidRPr="00D727D7">
        <w:rPr>
          <w:sz w:val="24"/>
        </w:rPr>
        <w:t>Можно сделать следующие выводы</w:t>
      </w:r>
      <w:r w:rsidRPr="00226040">
        <w:rPr>
          <w:sz w:val="24"/>
        </w:rPr>
        <w:t>.</w:t>
      </w:r>
      <w:r w:rsidR="0058516E" w:rsidRPr="00226040">
        <w:rPr>
          <w:sz w:val="24"/>
        </w:rPr>
        <w:t xml:space="preserve"> </w:t>
      </w:r>
      <w:r w:rsidR="00226040" w:rsidRPr="00226040">
        <w:rPr>
          <w:sz w:val="24"/>
        </w:rPr>
        <w:t>На РД стадии</w:t>
      </w:r>
      <w:r w:rsidRPr="00226040">
        <w:rPr>
          <w:sz w:val="24"/>
        </w:rPr>
        <w:t xml:space="preserve"> PBH могут</w:t>
      </w:r>
      <w:r w:rsidRPr="00D727D7">
        <w:rPr>
          <w:sz w:val="24"/>
        </w:rPr>
        <w:t xml:space="preserve"> возникнуть только при очень больших отклонениях от модели Фридмана, соответствующих R</w:t>
      </w:r>
      <w:r w:rsidRPr="00381D47">
        <w:rPr>
          <w:sz w:val="24"/>
          <w:vertAlign w:val="subscript"/>
        </w:rPr>
        <w:t>1</w:t>
      </w:r>
      <w:r w:rsidRPr="00D727D7">
        <w:rPr>
          <w:sz w:val="24"/>
        </w:rPr>
        <w:t> ≈0.85−0.9R</w:t>
      </w:r>
      <w:r w:rsidRPr="00381D47">
        <w:rPr>
          <w:sz w:val="24"/>
          <w:vertAlign w:val="subscript"/>
        </w:rPr>
        <w:t>max</w:t>
      </w:r>
      <w:r w:rsidR="002D03AA">
        <w:rPr>
          <w:sz w:val="24"/>
        </w:rPr>
        <w:t xml:space="preserve">. </w:t>
      </w:r>
      <w:r w:rsidRPr="00D727D7">
        <w:rPr>
          <w:sz w:val="24"/>
        </w:rPr>
        <w:t xml:space="preserve">Ширина переходной области оказывает сильное влияние на образование PBH. Чем уже </w:t>
      </w:r>
      <w:r w:rsidR="002D03AA">
        <w:rPr>
          <w:sz w:val="24"/>
        </w:rPr>
        <w:t>Δ</w:t>
      </w:r>
      <w:r w:rsidRPr="00D727D7">
        <w:rPr>
          <w:sz w:val="24"/>
        </w:rPr>
        <w:t>, тем больше роль градиентов давления, препятствующих образованию PBH. До того, как были сделаны числовые расчеты</w:t>
      </w:r>
      <w:proofErr w:type="gramStart"/>
      <w:r w:rsidR="00885BA2">
        <w:rPr>
          <w:sz w:val="24"/>
          <w:vertAlign w:val="superscript"/>
        </w:rPr>
        <w:t>2</w:t>
      </w:r>
      <w:proofErr w:type="gramEnd"/>
      <w:r w:rsidRPr="00D727D7">
        <w:rPr>
          <w:sz w:val="24"/>
        </w:rPr>
        <w:t xml:space="preserve">, делались попытки оценить важность давления при образовании PBH при помощи </w:t>
      </w:r>
      <w:r w:rsidR="002D03AA">
        <w:rPr>
          <w:sz w:val="24"/>
        </w:rPr>
        <w:t>устойчивых состояний или само</w:t>
      </w:r>
      <w:r w:rsidRPr="00D727D7">
        <w:rPr>
          <w:sz w:val="24"/>
        </w:rPr>
        <w:t xml:space="preserve">подобных решений. Было сделано предположение, что давление может вносить вклад в аккрецию газа на PBH в процессе их образования и существенно увеличивать их массы. Carr и Hawking (1974) показали, что не существует самоподобного решения, приводящего к катастрофической аккреции материи на PBH, когда ее размер растет столь же быстро как космологический горизонт. </w:t>
      </w:r>
      <w:r w:rsidR="002D03AA">
        <w:rPr>
          <w:sz w:val="24"/>
        </w:rPr>
        <w:t>В</w:t>
      </w:r>
      <w:r w:rsidRPr="00D727D7">
        <w:rPr>
          <w:sz w:val="24"/>
        </w:rPr>
        <w:t xml:space="preserve"> действительности давление сильно препятствует образованию PBH, делая их массы меньше, чем они могли бы быть при том же начальном возмущении, но без давления P=0  . </w:t>
      </w:r>
    </w:p>
    <w:p w:rsidR="00D727D7" w:rsidRPr="00D727D7" w:rsidRDefault="00D727D7" w:rsidP="00E51103">
      <w:pPr>
        <w:pStyle w:val="a4"/>
        <w:ind w:firstLine="708"/>
        <w:rPr>
          <w:sz w:val="24"/>
        </w:rPr>
      </w:pPr>
      <w:r w:rsidRPr="00D727D7">
        <w:rPr>
          <w:sz w:val="24"/>
        </w:rPr>
        <w:t>Действительно, вблизи сингулярности в пределах пространственного сечения t=const  плотность энергии в возмущенной области R&lt;R</w:t>
      </w:r>
      <w:r w:rsidR="00381D47">
        <w:rPr>
          <w:sz w:val="24"/>
          <w:vertAlign w:val="subscript"/>
        </w:rPr>
        <w:t>1</w:t>
      </w:r>
      <w:r w:rsidRPr="00D727D7">
        <w:rPr>
          <w:sz w:val="24"/>
        </w:rPr>
        <w:t xml:space="preserve">   выше, чем вдали от центра в плоской модели Фридмана, и направленный вовне градиент давления при </w:t>
      </w:r>
      <w:r w:rsidRPr="00381D47">
        <w:rPr>
          <w:sz w:val="24"/>
        </w:rPr>
        <w:t>R</w:t>
      </w:r>
      <w:r w:rsidR="00381D47" w:rsidRPr="00381D47">
        <w:rPr>
          <w:sz w:val="24"/>
          <w:vertAlign w:val="subscript"/>
        </w:rPr>
        <w:t>1</w:t>
      </w:r>
      <w:r w:rsidR="00381D47">
        <w:rPr>
          <w:sz w:val="24"/>
        </w:rPr>
        <w:t xml:space="preserve"> </w:t>
      </w:r>
      <w:r w:rsidRPr="00381D47">
        <w:rPr>
          <w:sz w:val="24"/>
        </w:rPr>
        <w:t>стремится</w:t>
      </w:r>
      <w:r w:rsidRPr="00D727D7">
        <w:rPr>
          <w:sz w:val="24"/>
        </w:rPr>
        <w:t xml:space="preserve"> отбросить материю прочь. В переходной области Δ  плотность ρ  минимальна, и на внешней границе области R</w:t>
      </w:r>
      <w:r w:rsidR="00381D47">
        <w:rPr>
          <w:sz w:val="24"/>
          <w:vertAlign w:val="subscript"/>
        </w:rPr>
        <w:t>2</w:t>
      </w:r>
      <w:r w:rsidR="00381D47">
        <w:rPr>
          <w:sz w:val="24"/>
        </w:rPr>
        <w:t xml:space="preserve"> </w:t>
      </w:r>
      <w:r w:rsidRPr="00D727D7">
        <w:rPr>
          <w:sz w:val="24"/>
        </w:rPr>
        <w:t xml:space="preserve">направленный внутрь градиент давления порождает аккрецию. </w:t>
      </w:r>
    </w:p>
    <w:p w:rsidR="00D727D7" w:rsidRPr="00D727D7" w:rsidRDefault="00D727D7" w:rsidP="00E51103">
      <w:pPr>
        <w:pStyle w:val="a4"/>
        <w:ind w:firstLine="708"/>
        <w:rPr>
          <w:sz w:val="24"/>
        </w:rPr>
      </w:pPr>
      <w:r w:rsidRPr="00D727D7">
        <w:rPr>
          <w:sz w:val="24"/>
        </w:rPr>
        <w:t>Однако этот эффект менее значим для образования PBH, чем вышеупомянутый градиент при R</w:t>
      </w:r>
      <w:r w:rsidR="00381D47">
        <w:rPr>
          <w:sz w:val="24"/>
          <w:vertAlign w:val="subscript"/>
        </w:rPr>
        <w:t>1</w:t>
      </w:r>
      <w:r w:rsidRPr="00D727D7">
        <w:rPr>
          <w:sz w:val="24"/>
        </w:rPr>
        <w:t xml:space="preserve">, который приводит к истечению материи из возмущенной области. В результате масса PBH, которая в действительности образуется, составляет лишь 0.2−0.3  от PBH, которая образовалась бы при полном отсутствии истечения, то есть, в случае P=0 . Надо подчеркнуть, что размер PBH сразу после ее образования намного меньше космологического горизонта. </w:t>
      </w:r>
    </w:p>
    <w:p w:rsidR="00D727D7" w:rsidRDefault="00D727D7" w:rsidP="00D727D7">
      <w:pPr>
        <w:pStyle w:val="a4"/>
        <w:rPr>
          <w:sz w:val="24"/>
        </w:rPr>
      </w:pPr>
      <w:r w:rsidRPr="00D727D7">
        <w:rPr>
          <w:sz w:val="24"/>
        </w:rPr>
        <w:t xml:space="preserve">Когда образуется PBH, ее масса составляет около 0.01−0.06  от массы, захваченной сферой с радиусом, равным космологическому горизонту. При таких условиях аккреция на PBH </w:t>
      </w:r>
      <w:proofErr w:type="gramStart"/>
      <w:r w:rsidRPr="00D727D7">
        <w:rPr>
          <w:sz w:val="24"/>
        </w:rPr>
        <w:lastRenderedPageBreak/>
        <w:t>замедлена</w:t>
      </w:r>
      <w:proofErr w:type="gramEnd"/>
      <w:r w:rsidRPr="00D727D7">
        <w:rPr>
          <w:sz w:val="24"/>
        </w:rPr>
        <w:t xml:space="preserve"> и лишь слегка увеличивает массу PBH при последующей эволюции</w:t>
      </w:r>
      <w:r w:rsidRPr="003A6BE4">
        <w:rPr>
          <w:sz w:val="24"/>
        </w:rPr>
        <w:t xml:space="preserve">. </w:t>
      </w:r>
      <w:r w:rsidR="00885BA2" w:rsidRPr="003A6BE4">
        <w:rPr>
          <w:sz w:val="24"/>
        </w:rPr>
        <w:t>Р</w:t>
      </w:r>
      <w:r w:rsidRPr="003A6BE4">
        <w:rPr>
          <w:sz w:val="24"/>
        </w:rPr>
        <w:t>асчеты это ясно показывают</w:t>
      </w:r>
      <w:r w:rsidR="003A6BE4" w:rsidRPr="003A6BE4">
        <w:rPr>
          <w:sz w:val="24"/>
          <w:vertAlign w:val="superscript"/>
        </w:rPr>
        <w:t xml:space="preserve"> </w:t>
      </w:r>
      <w:r w:rsidR="003A6BE4" w:rsidRPr="003A6BE4">
        <w:rPr>
          <w:sz w:val="24"/>
        </w:rPr>
        <w:t>[2]</w:t>
      </w:r>
      <w:r w:rsidRPr="003A6BE4">
        <w:rPr>
          <w:sz w:val="24"/>
        </w:rPr>
        <w:t>.Это заключени</w:t>
      </w:r>
      <w:r w:rsidR="007E0261" w:rsidRPr="003A6BE4">
        <w:rPr>
          <w:sz w:val="24"/>
        </w:rPr>
        <w:t>е было доказано для само</w:t>
      </w:r>
      <w:r w:rsidRPr="003A6BE4">
        <w:rPr>
          <w:sz w:val="24"/>
        </w:rPr>
        <w:t>подобных реш</w:t>
      </w:r>
      <w:r w:rsidRPr="00D727D7">
        <w:rPr>
          <w:sz w:val="24"/>
        </w:rPr>
        <w:t>ений (Carr, Hawking, 1974) [и было упомянуто в качестве одной из возможностей Зельдовичем и Новиковым (1968)].</w:t>
      </w:r>
    </w:p>
    <w:p w:rsidR="00BC59C4" w:rsidRDefault="00BC59C4" w:rsidP="00D727D7">
      <w:pPr>
        <w:pStyle w:val="a4"/>
        <w:rPr>
          <w:sz w:val="24"/>
        </w:rPr>
      </w:pPr>
    </w:p>
    <w:p w:rsidR="00D727D7" w:rsidRPr="00D727D7" w:rsidRDefault="00D727D7" w:rsidP="00BC59C4">
      <w:pPr>
        <w:pStyle w:val="a4"/>
        <w:ind w:left="-851" w:firstLine="851"/>
        <w:rPr>
          <w:sz w:val="24"/>
        </w:rPr>
      </w:pPr>
      <w:r w:rsidRPr="00D727D7">
        <w:rPr>
          <w:sz w:val="24"/>
        </w:rPr>
        <w:t xml:space="preserve"> </w:t>
      </w:r>
    </w:p>
    <w:p w:rsidR="00D727D7" w:rsidRPr="00D727D7" w:rsidRDefault="002D03AA" w:rsidP="00D727D7">
      <w:pPr>
        <w:pStyle w:val="a4"/>
        <w:rPr>
          <w:sz w:val="24"/>
        </w:rPr>
      </w:pPr>
      <w:r>
        <w:rPr>
          <w:sz w:val="24"/>
        </w:rPr>
        <w:t>Имеют место и другие</w:t>
      </w:r>
      <w:r w:rsidR="00D727D7" w:rsidRPr="00D727D7">
        <w:rPr>
          <w:sz w:val="24"/>
        </w:rPr>
        <w:t xml:space="preserve"> гидродинамические явления в ходе образования PBH. Например, если принять переходную область очень узкой,</w:t>
      </w:r>
      <w:r w:rsidR="00D727D7">
        <w:rPr>
          <w:sz w:val="24"/>
        </w:rPr>
        <w:t xml:space="preserve"> тогда возникают ударные волны. </w:t>
      </w:r>
      <w:r w:rsidR="00D727D7" w:rsidRPr="00D727D7">
        <w:rPr>
          <w:sz w:val="24"/>
        </w:rPr>
        <w:t>В случае низкого давления приливные взаимодействия разрушают сферическую симметрию и предотвращают образование PBH для малых возмущений.</w:t>
      </w:r>
    </w:p>
    <w:p w:rsidR="007875B3" w:rsidRPr="00FF2152" w:rsidRDefault="0058516E" w:rsidP="0060043F">
      <w:pPr>
        <w:pStyle w:val="a4"/>
        <w:rPr>
          <w:rFonts w:eastAsia="Times New Roman"/>
          <w:b/>
          <w:sz w:val="24"/>
        </w:rPr>
      </w:pPr>
      <w:r w:rsidRPr="0058516E">
        <w:rPr>
          <w:rFonts w:eastAsia="Times New Roman"/>
          <w:b/>
          <w:sz w:val="24"/>
        </w:rPr>
        <w:t xml:space="preserve">4. </w:t>
      </w:r>
      <w:r w:rsidR="00FF2152">
        <w:rPr>
          <w:rFonts w:eastAsia="Times New Roman"/>
          <w:b/>
          <w:sz w:val="24"/>
        </w:rPr>
        <w:t>Образование ПЧД на пылевых стадиях.</w:t>
      </w:r>
    </w:p>
    <w:p w:rsidR="00CA3FF7" w:rsidRDefault="00226040" w:rsidP="0060043F">
      <w:pPr>
        <w:pStyle w:val="a4"/>
        <w:rPr>
          <w:rFonts w:eastAsia="Times New Roman"/>
          <w:sz w:val="24"/>
        </w:rPr>
      </w:pPr>
      <w:r w:rsidRPr="00FE4B5E">
        <w:rPr>
          <w:rFonts w:eastAsia="Times New Roman"/>
          <w:sz w:val="24"/>
        </w:rPr>
        <w:t xml:space="preserve">После закалки частиц массы </w:t>
      </w:r>
      <w:r w:rsidRPr="00FE4B5E">
        <w:rPr>
          <w:rFonts w:eastAsia="Times New Roman"/>
          <w:sz w:val="24"/>
          <w:lang w:val="en-US"/>
        </w:rPr>
        <w:t>m</w:t>
      </w:r>
      <w:r w:rsidRPr="00FE4B5E">
        <w:rPr>
          <w:rFonts w:eastAsia="Times New Roman"/>
          <w:sz w:val="24"/>
        </w:rPr>
        <w:t>, отношение плотн</w:t>
      </w:r>
      <w:r w:rsidR="00FE4B5E" w:rsidRPr="00FE4B5E">
        <w:rPr>
          <w:rFonts w:eastAsia="Times New Roman"/>
          <w:sz w:val="24"/>
        </w:rPr>
        <w:t>ости этих частиц (~</w:t>
      </w:r>
      <w:r w:rsidR="00FE4B5E" w:rsidRPr="00FE4B5E">
        <w:rPr>
          <w:rFonts w:eastAsia="Times New Roman"/>
          <w:sz w:val="24"/>
          <w:lang w:val="en-US"/>
        </w:rPr>
        <w:t>mc</w:t>
      </w:r>
      <w:r w:rsidR="00FE4B5E" w:rsidRPr="00FE4B5E">
        <w:rPr>
          <w:rFonts w:eastAsia="Times New Roman"/>
          <w:sz w:val="24"/>
          <w:vertAlign w:val="superscript"/>
        </w:rPr>
        <w:t>2</w:t>
      </w:r>
      <w:proofErr w:type="spellStart"/>
      <w:r w:rsidR="00FE4B5E" w:rsidRPr="00FE4B5E">
        <w:rPr>
          <w:rFonts w:eastAsia="Times New Roman"/>
          <w:sz w:val="24"/>
          <w:lang w:val="en-US"/>
        </w:rPr>
        <w:t>vn</w:t>
      </w:r>
      <w:r w:rsidR="00FE4B5E" w:rsidRPr="00FE4B5E">
        <w:rPr>
          <w:rFonts w:eastAsia="Times New Roman"/>
          <w:sz w:val="24"/>
          <w:vertAlign w:val="subscript"/>
          <w:lang w:val="en-US"/>
        </w:rPr>
        <w:t>r</w:t>
      </w:r>
      <w:proofErr w:type="spellEnd"/>
      <w:r w:rsidR="00FE4B5E" w:rsidRPr="00FE4B5E">
        <w:rPr>
          <w:rFonts w:eastAsia="Times New Roman"/>
          <w:sz w:val="24"/>
        </w:rPr>
        <w:t>) к плотности релятивистских частиц (~</w:t>
      </w:r>
      <w:proofErr w:type="spellStart"/>
      <w:r w:rsidR="00FE4B5E" w:rsidRPr="00FE4B5E">
        <w:rPr>
          <w:rFonts w:eastAsia="Times New Roman"/>
          <w:sz w:val="24"/>
          <w:lang w:val="en-US"/>
        </w:rPr>
        <w:t>kTn</w:t>
      </w:r>
      <w:r w:rsidR="00FE4B5E" w:rsidRPr="00FE4B5E">
        <w:rPr>
          <w:rFonts w:eastAsia="Times New Roman"/>
          <w:sz w:val="24"/>
          <w:vertAlign w:val="subscript"/>
          <w:lang w:val="en-US"/>
        </w:rPr>
        <w:t>r</w:t>
      </w:r>
      <w:proofErr w:type="spellEnd"/>
      <w:r w:rsidR="00FE4B5E" w:rsidRPr="00FE4B5E">
        <w:rPr>
          <w:rFonts w:eastAsia="Times New Roman"/>
          <w:sz w:val="24"/>
        </w:rPr>
        <w:t xml:space="preserve">) растет как </w:t>
      </w:r>
      <w:r w:rsidR="00FE4B5E" w:rsidRPr="00FE4B5E">
        <w:rPr>
          <w:rFonts w:eastAsia="Times New Roman"/>
          <w:sz w:val="24"/>
          <w:lang w:val="en-US"/>
        </w:rPr>
        <w:t>mc</w:t>
      </w:r>
      <w:r w:rsidR="00FE4B5E" w:rsidRPr="00FE4B5E">
        <w:rPr>
          <w:rFonts w:eastAsia="Times New Roman"/>
          <w:sz w:val="24"/>
          <w:vertAlign w:val="superscript"/>
        </w:rPr>
        <w:t>2</w:t>
      </w:r>
      <w:r w:rsidR="00FE4B5E" w:rsidRPr="00FE4B5E">
        <w:rPr>
          <w:rFonts w:eastAsia="Times New Roman"/>
          <w:sz w:val="24"/>
        </w:rPr>
        <w:t>/</w:t>
      </w:r>
      <w:proofErr w:type="spellStart"/>
      <w:r w:rsidR="00FE4B5E" w:rsidRPr="00FE4B5E">
        <w:rPr>
          <w:rFonts w:eastAsia="Times New Roman"/>
          <w:sz w:val="24"/>
          <w:lang w:val="en-US"/>
        </w:rPr>
        <w:t>kT</w:t>
      </w:r>
      <w:proofErr w:type="spellEnd"/>
      <w:r w:rsidR="00FE4B5E" w:rsidRPr="00FE4B5E">
        <w:rPr>
          <w:rFonts w:eastAsia="Times New Roman"/>
          <w:sz w:val="24"/>
        </w:rPr>
        <w:t xml:space="preserve">. К моменту времени </w:t>
      </w:r>
      <w:r w:rsidR="00FE4B5E" w:rsidRPr="00FE4B5E">
        <w:rPr>
          <w:rFonts w:eastAsia="Times New Roman"/>
          <w:sz w:val="24"/>
          <w:lang w:val="en-US"/>
        </w:rPr>
        <w:t>t</w:t>
      </w:r>
      <w:r w:rsidR="00FE4B5E" w:rsidRPr="00FE4B5E">
        <w:rPr>
          <w:rFonts w:eastAsia="Times New Roman"/>
          <w:sz w:val="24"/>
          <w:vertAlign w:val="subscript"/>
        </w:rPr>
        <w:t>0</w:t>
      </w:r>
      <w:r w:rsidR="00FE4B5E" w:rsidRPr="00FE4B5E">
        <w:rPr>
          <w:rFonts w:eastAsia="Times New Roman"/>
          <w:sz w:val="24"/>
        </w:rPr>
        <w:t>~(</w:t>
      </w:r>
      <w:proofErr w:type="spellStart"/>
      <w:r w:rsidR="00FE4B5E" w:rsidRPr="00FE4B5E">
        <w:rPr>
          <w:rFonts w:eastAsia="Times New Roman"/>
          <w:sz w:val="24"/>
          <w:lang w:val="en-US"/>
        </w:rPr>
        <w:t>m</w:t>
      </w:r>
      <w:r w:rsidR="00FE4B5E" w:rsidRPr="00FE4B5E">
        <w:rPr>
          <w:rFonts w:eastAsia="Times New Roman"/>
          <w:sz w:val="24"/>
          <w:vertAlign w:val="subscript"/>
          <w:lang w:val="en-US"/>
        </w:rPr>
        <w:t>pl</w:t>
      </w:r>
      <w:proofErr w:type="spellEnd"/>
      <w:r w:rsidR="00FE4B5E" w:rsidRPr="00FE4B5E">
        <w:rPr>
          <w:rFonts w:eastAsia="Times New Roman"/>
          <w:sz w:val="24"/>
        </w:rPr>
        <w:t>/</w:t>
      </w:r>
      <w:proofErr w:type="spellStart"/>
      <w:r w:rsidR="00FE4B5E" w:rsidRPr="00FE4B5E">
        <w:rPr>
          <w:rFonts w:eastAsia="Times New Roman"/>
          <w:sz w:val="24"/>
          <w:lang w:val="en-US"/>
        </w:rPr>
        <w:t>vn</w:t>
      </w:r>
      <w:r w:rsidR="00FE4B5E" w:rsidRPr="00FE4B5E">
        <w:rPr>
          <w:rFonts w:eastAsia="Times New Roman"/>
          <w:sz w:val="24"/>
          <w:vertAlign w:val="subscript"/>
          <w:lang w:val="en-US"/>
        </w:rPr>
        <w:t>r</w:t>
      </w:r>
      <w:proofErr w:type="spellEnd"/>
      <w:r w:rsidR="00FE4B5E" w:rsidRPr="00FE4B5E">
        <w:rPr>
          <w:rFonts w:eastAsia="Times New Roman"/>
          <w:sz w:val="24"/>
        </w:rPr>
        <w:t>)</w:t>
      </w:r>
      <w:r w:rsidR="00FE4B5E" w:rsidRPr="00FE4B5E">
        <w:rPr>
          <w:rFonts w:eastAsia="Times New Roman"/>
          <w:sz w:val="24"/>
          <w:vertAlign w:val="superscript"/>
        </w:rPr>
        <w:t>2</w:t>
      </w:r>
      <w:proofErr w:type="spellStart"/>
      <w:r w:rsidR="00FE4B5E" w:rsidRPr="00FE4B5E">
        <w:rPr>
          <w:rFonts w:eastAsia="Times New Roman"/>
          <w:sz w:val="24"/>
          <w:lang w:val="en-US"/>
        </w:rPr>
        <w:t>t</w:t>
      </w:r>
      <w:r w:rsidR="00FE4B5E" w:rsidRPr="00FE4B5E">
        <w:rPr>
          <w:rFonts w:eastAsia="Times New Roman"/>
          <w:sz w:val="24"/>
          <w:vertAlign w:val="subscript"/>
          <w:lang w:val="en-US"/>
        </w:rPr>
        <w:t>pl</w:t>
      </w:r>
      <w:proofErr w:type="spellEnd"/>
      <w:r w:rsidR="00FE4B5E" w:rsidRPr="00FE4B5E">
        <w:rPr>
          <w:rFonts w:eastAsia="Times New Roman"/>
          <w:sz w:val="24"/>
        </w:rPr>
        <w:t xml:space="preserve">, когда температура Вселенной </w:t>
      </w:r>
      <w:proofErr w:type="gramStart"/>
      <w:r w:rsidR="00FE4B5E" w:rsidRPr="00FE4B5E">
        <w:rPr>
          <w:rFonts w:eastAsia="Times New Roman"/>
          <w:sz w:val="24"/>
        </w:rPr>
        <w:t xml:space="preserve">падает до величины </w:t>
      </w:r>
      <w:r w:rsidR="00FE4B5E" w:rsidRPr="00FE4B5E">
        <w:rPr>
          <w:rFonts w:eastAsia="Times New Roman"/>
          <w:sz w:val="24"/>
          <w:lang w:val="en-US"/>
        </w:rPr>
        <w:t>T</w:t>
      </w:r>
      <w:r w:rsidR="00FE4B5E" w:rsidRPr="00FE4B5E">
        <w:rPr>
          <w:rFonts w:eastAsia="Times New Roman"/>
          <w:sz w:val="24"/>
          <w:vertAlign w:val="subscript"/>
        </w:rPr>
        <w:t>0</w:t>
      </w:r>
      <w:r w:rsidR="00FE4B5E" w:rsidRPr="00FE4B5E">
        <w:rPr>
          <w:rFonts w:eastAsia="Times New Roman"/>
          <w:sz w:val="24"/>
        </w:rPr>
        <w:t>=</w:t>
      </w:r>
      <w:proofErr w:type="spellStart"/>
      <w:r w:rsidR="00FE4B5E" w:rsidRPr="00FE4B5E">
        <w:rPr>
          <w:rFonts w:eastAsia="Times New Roman"/>
          <w:sz w:val="24"/>
          <w:lang w:val="en-US"/>
        </w:rPr>
        <w:t>vmc</w:t>
      </w:r>
      <w:proofErr w:type="spellEnd"/>
      <w:r w:rsidR="00FE4B5E" w:rsidRPr="00FE4B5E">
        <w:rPr>
          <w:rFonts w:eastAsia="Times New Roman"/>
          <w:sz w:val="24"/>
          <w:vertAlign w:val="superscript"/>
        </w:rPr>
        <w:t>2</w:t>
      </w:r>
      <w:r w:rsidR="00FE4B5E" w:rsidRPr="00FE4B5E">
        <w:rPr>
          <w:rFonts w:eastAsia="Times New Roman"/>
          <w:sz w:val="24"/>
        </w:rPr>
        <w:t>/</w:t>
      </w:r>
      <w:r w:rsidR="00FE4B5E" w:rsidRPr="00FE4B5E">
        <w:rPr>
          <w:rFonts w:eastAsia="Times New Roman"/>
          <w:sz w:val="24"/>
          <w:lang w:val="en-US"/>
        </w:rPr>
        <w:t>k</w:t>
      </w:r>
      <w:r w:rsidR="00FE4B5E" w:rsidRPr="00FE4B5E">
        <w:rPr>
          <w:rFonts w:eastAsia="Times New Roman"/>
          <w:sz w:val="24"/>
        </w:rPr>
        <w:t xml:space="preserve"> наступает</w:t>
      </w:r>
      <w:proofErr w:type="gramEnd"/>
      <w:r w:rsidR="00FE4B5E" w:rsidRPr="00FE4B5E">
        <w:rPr>
          <w:rFonts w:eastAsia="Times New Roman"/>
          <w:sz w:val="24"/>
        </w:rPr>
        <w:t xml:space="preserve"> стадия доминантности частиц массы </w:t>
      </w:r>
      <w:r w:rsidR="00FE4B5E" w:rsidRPr="00FE4B5E">
        <w:rPr>
          <w:rFonts w:eastAsia="Times New Roman"/>
          <w:sz w:val="24"/>
          <w:lang w:val="en-US"/>
        </w:rPr>
        <w:t>m</w:t>
      </w:r>
      <w:r w:rsidR="00FE4B5E" w:rsidRPr="00FE4B5E">
        <w:rPr>
          <w:rFonts w:eastAsia="Times New Roman"/>
          <w:sz w:val="24"/>
        </w:rPr>
        <w:t xml:space="preserve">. На этой стадии уравнение состояния близко к </w:t>
      </w:r>
      <w:proofErr w:type="gramStart"/>
      <w:r w:rsidR="00FE4B5E" w:rsidRPr="00FE4B5E">
        <w:rPr>
          <w:rFonts w:eastAsia="Times New Roman"/>
          <w:sz w:val="24"/>
        </w:rPr>
        <w:t>р</w:t>
      </w:r>
      <w:proofErr w:type="gramEnd"/>
      <w:r w:rsidR="00FE4B5E" w:rsidRPr="00FE4B5E">
        <w:rPr>
          <w:rFonts w:eastAsia="Times New Roman"/>
          <w:sz w:val="24"/>
        </w:rPr>
        <w:t xml:space="preserve">=0. На пылевидной стадии вероятность </w:t>
      </w:r>
      <w:r w:rsidR="001F6AA0" w:rsidRPr="001F6AA0">
        <w:rPr>
          <w:rFonts w:eastAsia="Times New Roman"/>
          <w:sz w:val="24"/>
        </w:rPr>
        <w:t>прямого</w:t>
      </w:r>
      <w:r w:rsidR="00A737AB" w:rsidRPr="00A737AB">
        <w:rPr>
          <w:rFonts w:eastAsia="Times New Roman"/>
          <w:b/>
          <w:sz w:val="24"/>
        </w:rPr>
        <w:t xml:space="preserve"> </w:t>
      </w:r>
      <w:r w:rsidR="00FE4B5E" w:rsidRPr="00FE4B5E">
        <w:rPr>
          <w:rFonts w:eastAsia="Times New Roman"/>
          <w:sz w:val="24"/>
        </w:rPr>
        <w:t>образования черной дыры</w:t>
      </w:r>
      <w:r w:rsidR="00CA3FF7">
        <w:rPr>
          <w:rFonts w:eastAsia="Times New Roman"/>
          <w:sz w:val="24"/>
        </w:rPr>
        <w:t xml:space="preserve"> определяется степенным законом:</w:t>
      </w:r>
    </w:p>
    <w:p w:rsidR="00CA3FF7" w:rsidRDefault="00CA3FF7" w:rsidP="0060043F">
      <w:pPr>
        <w:pStyle w:val="a4"/>
        <w:rPr>
          <w:rFonts w:eastAsia="Times New Roman"/>
          <w:sz w:val="24"/>
        </w:rPr>
      </w:pPr>
      <w:r>
        <w:rPr>
          <w:rFonts w:eastAsia="Times New Roman"/>
          <w:sz w:val="24"/>
        </w:rPr>
        <w:t>Средняя плотность ПЧД на момент образования</w:t>
      </w:r>
    </w:p>
    <w:p w:rsidR="00CA3FF7" w:rsidRDefault="00CA3FF7" w:rsidP="0060043F">
      <w:pPr>
        <w:pStyle w:val="a4"/>
        <w:rPr>
          <w:noProof/>
          <w:lang w:eastAsia="ru-RU"/>
        </w:rPr>
      </w:pPr>
    </w:p>
    <w:p w:rsidR="00CA3FF7" w:rsidRPr="005325F2" w:rsidRDefault="005325F2" w:rsidP="0060043F">
      <w:pPr>
        <w:pStyle w:val="a4"/>
        <w:rPr>
          <w:rFonts w:eastAsia="Times New Roman"/>
          <w:sz w:val="24"/>
          <w:lang w:val="en-US"/>
        </w:rPr>
      </w:pPr>
      <m:oMathPara>
        <m:oMath>
          <m:sSub>
            <m:sSubPr>
              <m:ctrlPr>
                <w:rPr>
                  <w:rFonts w:ascii="Cambria Math" w:eastAsia="Times New Roman" w:hAnsi="Cambria Math"/>
                  <w:i/>
                  <w:sz w:val="24"/>
                </w:rPr>
              </m:ctrlPr>
            </m:sSubPr>
            <m:e>
              <m:r>
                <w:rPr>
                  <w:rFonts w:ascii="Cambria Math" w:eastAsia="Times New Roman" w:hAnsi="Cambria Math"/>
                  <w:sz w:val="24"/>
                </w:rPr>
                <m:t>ρ</m:t>
              </m:r>
            </m:e>
            <m:sub>
              <m:r>
                <w:rPr>
                  <w:rFonts w:ascii="Cambria Math" w:eastAsia="Times New Roman" w:hAnsi="Cambria Math"/>
                  <w:sz w:val="24"/>
                </w:rPr>
                <m:t>пчд</m:t>
              </m:r>
            </m:sub>
          </m:sSub>
          <m:r>
            <w:rPr>
              <w:rFonts w:ascii="Cambria Math" w:eastAsia="Times New Roman" w:hAnsi="Cambria Math"/>
              <w:sz w:val="24"/>
            </w:rPr>
            <m:t>~</m:t>
          </m:r>
          <m:f>
            <m:fPr>
              <m:ctrlPr>
                <w:rPr>
                  <w:rFonts w:ascii="Cambria Math" w:eastAsia="Times New Roman" w:hAnsi="Cambria Math"/>
                  <w:i/>
                  <w:sz w:val="24"/>
                </w:rPr>
              </m:ctrlPr>
            </m:fPr>
            <m:num>
              <m:r>
                <w:rPr>
                  <w:rFonts w:ascii="Cambria Math" w:eastAsia="Times New Roman" w:hAnsi="Cambria Math"/>
                  <w:sz w:val="24"/>
                  <w:lang w:val="en-US"/>
                </w:rPr>
                <m:t>M</m:t>
              </m:r>
            </m:num>
            <m:den>
              <m:r>
                <w:rPr>
                  <w:rFonts w:ascii="Cambria Math" w:eastAsia="Times New Roman" w:hAnsi="Cambria Math"/>
                  <w:sz w:val="24"/>
                </w:rPr>
                <m:t>(4π/3)</m:t>
              </m:r>
              <m:sSubSup>
                <m:sSubSupPr>
                  <m:ctrlPr>
                    <w:rPr>
                      <w:rFonts w:ascii="Cambria Math" w:eastAsia="Times New Roman" w:hAnsi="Cambria Math"/>
                      <w:i/>
                      <w:sz w:val="24"/>
                    </w:rPr>
                  </m:ctrlPr>
                </m:sSubSupPr>
                <m:e>
                  <m:r>
                    <w:rPr>
                      <w:rFonts w:ascii="Cambria Math" w:eastAsia="Times New Roman" w:hAnsi="Cambria Math"/>
                      <w:sz w:val="24"/>
                    </w:rPr>
                    <m:t>r</m:t>
                  </m:r>
                </m:e>
                <m:sub>
                  <m:r>
                    <w:rPr>
                      <w:rFonts w:ascii="Cambria Math" w:eastAsia="Times New Roman" w:hAnsi="Cambria Math"/>
                      <w:sz w:val="24"/>
                    </w:rPr>
                    <m:t>g</m:t>
                  </m:r>
                </m:sub>
                <m:sup>
                  <m:r>
                    <w:rPr>
                      <w:rFonts w:ascii="Cambria Math" w:eastAsia="Times New Roman" w:hAnsi="Cambria Math"/>
                      <w:sz w:val="24"/>
                    </w:rPr>
                    <m:t>3</m:t>
                  </m:r>
                </m:sup>
              </m:sSubSup>
            </m:den>
          </m:f>
          <m:r>
            <w:rPr>
              <w:rFonts w:ascii="Cambria Math" w:eastAsia="Times New Roman" w:hAnsi="Cambria Math"/>
              <w:sz w:val="24"/>
            </w:rPr>
            <m:t>~</m:t>
          </m:r>
          <m:sSub>
            <m:sSubPr>
              <m:ctrlPr>
                <w:rPr>
                  <w:rFonts w:ascii="Cambria Math" w:eastAsia="Times New Roman" w:hAnsi="Cambria Math"/>
                  <w:i/>
                  <w:sz w:val="24"/>
                </w:rPr>
              </m:ctrlPr>
            </m:sSubPr>
            <m:e>
              <m:r>
                <w:rPr>
                  <w:rFonts w:ascii="Cambria Math" w:eastAsia="Times New Roman" w:hAnsi="Cambria Math"/>
                  <w:sz w:val="24"/>
                </w:rPr>
                <m:t>ρ</m:t>
              </m:r>
            </m:e>
            <m:sub>
              <m:r>
                <w:rPr>
                  <w:rFonts w:ascii="Cambria Math" w:eastAsia="Times New Roman" w:hAnsi="Cambria Math"/>
                  <w:sz w:val="24"/>
                </w:rPr>
                <m:t>1</m:t>
              </m:r>
            </m:sub>
          </m:sSub>
          <m:sSup>
            <m:sSupPr>
              <m:ctrlPr>
                <w:rPr>
                  <w:rFonts w:ascii="Cambria Math" w:eastAsia="Times New Roman" w:hAnsi="Cambria Math"/>
                  <w:i/>
                  <w:sz w:val="24"/>
                </w:rPr>
              </m:ctrlPr>
            </m:sSupPr>
            <m:e>
              <m:r>
                <w:rPr>
                  <w:rFonts w:ascii="Cambria Math" w:eastAsia="Times New Roman" w:hAnsi="Cambria Math"/>
                  <w:sz w:val="24"/>
                </w:rPr>
                <m:t>x</m:t>
              </m:r>
            </m:e>
            <m:sup>
              <m:r>
                <w:rPr>
                  <w:rFonts w:ascii="Cambria Math" w:eastAsia="Times New Roman" w:hAnsi="Cambria Math"/>
                  <w:sz w:val="24"/>
                </w:rPr>
                <m:t>-3</m:t>
              </m:r>
            </m:sup>
          </m:sSup>
        </m:oMath>
      </m:oMathPara>
    </w:p>
    <w:p w:rsidR="005325F2" w:rsidRPr="005325F2" w:rsidRDefault="005325F2" w:rsidP="0060043F">
      <w:pPr>
        <w:pStyle w:val="a4"/>
        <w:rPr>
          <w:rFonts w:eastAsia="Times New Roman"/>
          <w:sz w:val="24"/>
          <w:vertAlign w:val="subscript"/>
          <w:lang w:val="en-US"/>
        </w:rPr>
      </w:pPr>
      <w:r>
        <w:rPr>
          <w:rFonts w:eastAsia="Times New Roman"/>
          <w:sz w:val="24"/>
        </w:rPr>
        <w:t xml:space="preserve">Где </w:t>
      </w:r>
      <w:r>
        <w:rPr>
          <w:rFonts w:eastAsia="Times New Roman"/>
          <w:sz w:val="24"/>
          <w:lang w:val="en-US"/>
        </w:rPr>
        <w:t>x=</w:t>
      </w:r>
      <w:proofErr w:type="spellStart"/>
      <w:r>
        <w:rPr>
          <w:rFonts w:eastAsia="Times New Roman"/>
          <w:sz w:val="24"/>
          <w:lang w:val="en-US"/>
        </w:rPr>
        <w:t>r</w:t>
      </w:r>
      <w:r>
        <w:rPr>
          <w:rFonts w:eastAsia="Times New Roman"/>
          <w:sz w:val="24"/>
          <w:vertAlign w:val="subscript"/>
          <w:lang w:val="en-US"/>
        </w:rPr>
        <w:t>g</w:t>
      </w:r>
      <w:proofErr w:type="spellEnd"/>
      <w:r>
        <w:rPr>
          <w:rFonts w:eastAsia="Times New Roman"/>
          <w:sz w:val="24"/>
          <w:lang w:val="en-US"/>
        </w:rPr>
        <w:t>/r</w:t>
      </w:r>
      <w:r>
        <w:rPr>
          <w:rFonts w:eastAsia="Times New Roman"/>
          <w:sz w:val="24"/>
          <w:vertAlign w:val="subscript"/>
          <w:lang w:val="en-US"/>
        </w:rPr>
        <w:t>1</w:t>
      </w:r>
    </w:p>
    <w:p w:rsidR="00CA3FF7" w:rsidRPr="005325F2" w:rsidRDefault="00CA3FF7" w:rsidP="0060043F">
      <w:pPr>
        <w:pStyle w:val="a4"/>
        <w:rPr>
          <w:rFonts w:eastAsia="Times New Roman"/>
          <w:sz w:val="24"/>
          <w:lang w:val="en-US"/>
        </w:rPr>
      </w:pPr>
    </w:p>
    <w:p w:rsidR="00CA3FF7" w:rsidRDefault="005325F2" w:rsidP="0060043F">
      <w:pPr>
        <w:pStyle w:val="a4"/>
        <w:rPr>
          <w:rFonts w:eastAsia="Times New Roman"/>
          <w:sz w:val="24"/>
        </w:rPr>
      </w:pPr>
      <w:r>
        <w:rPr>
          <w:rFonts w:eastAsia="Times New Roman"/>
          <w:sz w:val="24"/>
        </w:rPr>
        <w:t xml:space="preserve">С другой стороны исходя их минимального размера конфигурации </w:t>
      </w:r>
      <w:r>
        <w:rPr>
          <w:rFonts w:eastAsia="Times New Roman" w:cs="Calibri"/>
          <w:sz w:val="24"/>
        </w:rPr>
        <w:t>ρ</w:t>
      </w:r>
      <w:r>
        <w:rPr>
          <w:rFonts w:eastAsia="Times New Roman"/>
          <w:sz w:val="24"/>
          <w:vertAlign w:val="subscript"/>
          <w:lang w:val="en-US"/>
        </w:rPr>
        <w:t>max</w:t>
      </w:r>
      <w:r w:rsidR="009F449C" w:rsidRPr="009F449C">
        <w:rPr>
          <w:rFonts w:eastAsia="Times New Roman"/>
          <w:sz w:val="24"/>
        </w:rPr>
        <w:t>~</w:t>
      </w:r>
      <w:r w:rsidR="009F449C">
        <w:rPr>
          <w:rFonts w:eastAsia="Times New Roman" w:cs="Calibri"/>
          <w:sz w:val="24"/>
        </w:rPr>
        <w:t>ρ</w:t>
      </w:r>
      <w:r w:rsidR="009F449C" w:rsidRPr="009F449C">
        <w:rPr>
          <w:rFonts w:eastAsia="Times New Roman"/>
          <w:sz w:val="24"/>
          <w:vertAlign w:val="subscript"/>
        </w:rPr>
        <w:t>1</w:t>
      </w:r>
      <w:r w:rsidR="009F449C">
        <w:rPr>
          <w:rFonts w:eastAsia="Times New Roman"/>
          <w:sz w:val="24"/>
          <w:lang w:val="en-US"/>
        </w:rPr>
        <w:t>s</w:t>
      </w:r>
      <w:r w:rsidR="009F449C" w:rsidRPr="009F449C">
        <w:rPr>
          <w:rFonts w:eastAsia="Times New Roman"/>
          <w:sz w:val="24"/>
          <w:vertAlign w:val="superscript"/>
        </w:rPr>
        <w:t>-3</w:t>
      </w:r>
      <w:r w:rsidR="009F449C">
        <w:rPr>
          <w:rFonts w:eastAsia="Times New Roman"/>
          <w:sz w:val="24"/>
        </w:rPr>
        <w:t xml:space="preserve">, где </w:t>
      </w:r>
      <w:r w:rsidR="009F449C">
        <w:rPr>
          <w:rFonts w:eastAsia="Times New Roman"/>
          <w:sz w:val="24"/>
          <w:lang w:val="en-US"/>
        </w:rPr>
        <w:t>s</w:t>
      </w:r>
      <w:r w:rsidR="009F449C" w:rsidRPr="009F449C">
        <w:rPr>
          <w:rFonts w:eastAsia="Times New Roman"/>
          <w:sz w:val="24"/>
        </w:rPr>
        <w:t xml:space="preserve"> </w:t>
      </w:r>
      <w:r w:rsidR="009F449C">
        <w:rPr>
          <w:rFonts w:eastAsia="Times New Roman"/>
          <w:sz w:val="24"/>
        </w:rPr>
        <w:t>–</w:t>
      </w:r>
      <w:r w:rsidR="009F449C" w:rsidRPr="009F449C">
        <w:rPr>
          <w:rFonts w:eastAsia="Times New Roman"/>
          <w:sz w:val="24"/>
        </w:rPr>
        <w:t xml:space="preserve"> </w:t>
      </w:r>
      <w:r w:rsidR="009F449C">
        <w:rPr>
          <w:rFonts w:eastAsia="Times New Roman"/>
          <w:sz w:val="24"/>
        </w:rPr>
        <w:t>степень отклонения конфигурации от сферической симметрии.</w:t>
      </w:r>
    </w:p>
    <w:p w:rsidR="009F449C" w:rsidRDefault="009F449C" w:rsidP="0060043F">
      <w:pPr>
        <w:pStyle w:val="a4"/>
        <w:rPr>
          <w:rFonts w:eastAsia="Times New Roman"/>
          <w:sz w:val="24"/>
        </w:rPr>
      </w:pPr>
      <w:proofErr w:type="spellStart"/>
      <w:r>
        <w:rPr>
          <w:rFonts w:eastAsia="Times New Roman"/>
          <w:sz w:val="24"/>
        </w:rPr>
        <w:t>Т.о</w:t>
      </w:r>
      <w:proofErr w:type="spellEnd"/>
      <w:r>
        <w:rPr>
          <w:rFonts w:eastAsia="Times New Roman"/>
          <w:sz w:val="24"/>
        </w:rPr>
        <w:t xml:space="preserve">. </w:t>
      </w:r>
      <w:r>
        <w:rPr>
          <w:noProof/>
          <w:lang w:eastAsia="ru-RU"/>
        </w:rPr>
        <w:drawing>
          <wp:inline distT="0" distB="0" distL="0" distR="0" wp14:anchorId="4C3F62F1" wp14:editId="36C3936A">
            <wp:extent cx="640080" cy="1333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40080" cy="133350"/>
                    </a:xfrm>
                    <a:prstGeom prst="rect">
                      <a:avLst/>
                    </a:prstGeom>
                  </pic:spPr>
                </pic:pic>
              </a:graphicData>
            </a:graphic>
          </wp:inline>
        </w:drawing>
      </w:r>
      <w:r>
        <w:rPr>
          <w:rFonts w:eastAsia="Times New Roman"/>
          <w:sz w:val="24"/>
          <w:lang w:val="en-US"/>
        </w:rPr>
        <w:t>.</w:t>
      </w:r>
    </w:p>
    <w:p w:rsidR="004637BF" w:rsidRDefault="004637BF" w:rsidP="0060043F">
      <w:pPr>
        <w:pStyle w:val="a4"/>
        <w:rPr>
          <w:rFonts w:eastAsia="Times New Roman"/>
          <w:sz w:val="24"/>
        </w:rPr>
      </w:pPr>
    </w:p>
    <w:p w:rsidR="004637BF" w:rsidRDefault="004637BF" w:rsidP="004637BF">
      <w:pPr>
        <w:pStyle w:val="a4"/>
        <w:ind w:firstLine="708"/>
        <w:rPr>
          <w:rFonts w:eastAsia="Times New Roman" w:cs="Calibri"/>
          <w:sz w:val="24"/>
        </w:rPr>
      </w:pPr>
      <w:r>
        <w:rPr>
          <w:rFonts w:eastAsia="Times New Roman"/>
          <w:sz w:val="24"/>
        </w:rPr>
        <w:t xml:space="preserve">К моменту достижения плотности </w:t>
      </w:r>
      <w:r>
        <w:rPr>
          <w:rFonts w:eastAsia="Times New Roman" w:cs="Calibri"/>
          <w:sz w:val="24"/>
          <w:lang w:val="en-US"/>
        </w:rPr>
        <w:t>ρ</w:t>
      </w:r>
      <w:proofErr w:type="spellStart"/>
      <w:r>
        <w:rPr>
          <w:rFonts w:eastAsia="Times New Roman"/>
          <w:sz w:val="24"/>
          <w:vertAlign w:val="subscript"/>
        </w:rPr>
        <w:t>пчд</w:t>
      </w:r>
      <w:proofErr w:type="spellEnd"/>
      <w:r w:rsidRPr="004637BF">
        <w:rPr>
          <w:rFonts w:eastAsia="Times New Roman"/>
          <w:sz w:val="24"/>
        </w:rPr>
        <w:t xml:space="preserve"> </w:t>
      </w:r>
      <w:r>
        <w:rPr>
          <w:rFonts w:eastAsia="Times New Roman"/>
          <w:sz w:val="24"/>
        </w:rPr>
        <w:t xml:space="preserve">уравнение состояния в конфигурации может опять стать </w:t>
      </w:r>
      <w:proofErr w:type="gramStart"/>
      <w:r>
        <w:rPr>
          <w:rFonts w:eastAsia="Times New Roman"/>
          <w:sz w:val="24"/>
        </w:rPr>
        <w:t>р</w:t>
      </w:r>
      <w:proofErr w:type="gramEnd"/>
      <w:r>
        <w:rPr>
          <w:rFonts w:eastAsia="Times New Roman"/>
          <w:sz w:val="24"/>
        </w:rPr>
        <w:t>=</w:t>
      </w:r>
      <w:r>
        <w:rPr>
          <w:rFonts w:eastAsia="Times New Roman" w:cs="Calibri"/>
          <w:sz w:val="24"/>
        </w:rPr>
        <w:t>ε</w:t>
      </w:r>
      <w:r>
        <w:rPr>
          <w:rFonts w:eastAsia="Times New Roman"/>
          <w:sz w:val="24"/>
        </w:rPr>
        <w:t xml:space="preserve">/3. Но если неоднородность в конфигурации на момент </w:t>
      </w:r>
      <w:proofErr w:type="gramStart"/>
      <w:r>
        <w:rPr>
          <w:rFonts w:eastAsia="Times New Roman"/>
          <w:sz w:val="24"/>
          <w:lang w:val="en-US"/>
        </w:rPr>
        <w:t>t</w:t>
      </w:r>
      <w:proofErr w:type="spellStart"/>
      <w:proofErr w:type="gramEnd"/>
      <w:r>
        <w:rPr>
          <w:rFonts w:eastAsia="Times New Roman"/>
          <w:sz w:val="24"/>
          <w:vertAlign w:val="subscript"/>
        </w:rPr>
        <w:t>обр</w:t>
      </w:r>
      <w:proofErr w:type="spellEnd"/>
      <w:r>
        <w:rPr>
          <w:rFonts w:eastAsia="Times New Roman"/>
          <w:sz w:val="24"/>
          <w:vertAlign w:val="subscript"/>
        </w:rPr>
        <w:t xml:space="preserve"> </w:t>
      </w:r>
      <w:r>
        <w:rPr>
          <w:rFonts w:eastAsia="Times New Roman"/>
          <w:sz w:val="24"/>
        </w:rPr>
        <w:t>достаточно мала (</w:t>
      </w:r>
      <w:proofErr w:type="spellStart"/>
      <w:r>
        <w:rPr>
          <w:rFonts w:eastAsia="Times New Roman" w:cs="Calibri"/>
          <w:sz w:val="24"/>
        </w:rPr>
        <w:t>δρ</w:t>
      </w:r>
      <w:r>
        <w:rPr>
          <w:rFonts w:eastAsia="Times New Roman" w:cs="Calibri"/>
          <w:sz w:val="24"/>
          <w:vertAlign w:val="subscript"/>
        </w:rPr>
        <w:t>пчд</w:t>
      </w:r>
      <w:proofErr w:type="spellEnd"/>
      <w:r>
        <w:rPr>
          <w:rFonts w:eastAsia="Times New Roman" w:cs="Calibri"/>
          <w:sz w:val="24"/>
        </w:rPr>
        <w:t>/</w:t>
      </w:r>
      <w:proofErr w:type="spellStart"/>
      <w:r>
        <w:rPr>
          <w:rFonts w:eastAsia="Times New Roman" w:cs="Calibri"/>
          <w:sz w:val="24"/>
        </w:rPr>
        <w:t>ρ</w:t>
      </w:r>
      <w:r>
        <w:rPr>
          <w:rFonts w:eastAsia="Times New Roman" w:cs="Calibri"/>
          <w:sz w:val="24"/>
          <w:vertAlign w:val="subscript"/>
        </w:rPr>
        <w:t>пчд</w:t>
      </w:r>
      <w:proofErr w:type="spellEnd"/>
      <w:r>
        <w:rPr>
          <w:rFonts w:eastAsia="Times New Roman" w:cs="Calibri"/>
          <w:sz w:val="24"/>
        </w:rPr>
        <w:t xml:space="preserve">&lt;1), то силы давления, действующие на единичный объем </w:t>
      </w:r>
      <w:proofErr w:type="spellStart"/>
      <w:r>
        <w:rPr>
          <w:rFonts w:eastAsia="Times New Roman" w:cs="Calibri"/>
          <w:sz w:val="24"/>
        </w:rPr>
        <w:t>вечества</w:t>
      </w:r>
      <w:proofErr w:type="spellEnd"/>
      <w:r>
        <w:rPr>
          <w:rFonts w:eastAsia="Times New Roman" w:cs="Calibri"/>
          <w:sz w:val="24"/>
        </w:rPr>
        <w:t xml:space="preserve"> не превышают соответствующих гравитационных сил и заведомо не могут препятствовать образованию ПЧД.</w:t>
      </w:r>
    </w:p>
    <w:p w:rsidR="004637BF" w:rsidRDefault="004637BF" w:rsidP="0060043F">
      <w:pPr>
        <w:pStyle w:val="a4"/>
        <w:rPr>
          <w:rFonts w:eastAsia="Times New Roman" w:cs="Calibri"/>
          <w:sz w:val="24"/>
        </w:rPr>
      </w:pPr>
      <w:r>
        <w:rPr>
          <w:rFonts w:eastAsia="Times New Roman" w:cs="Calibri"/>
          <w:sz w:val="24"/>
        </w:rPr>
        <w:tab/>
        <w:t xml:space="preserve">Если частицы не взаимодействуют друг с другом, то ПЧД образуется при условии </w:t>
      </w:r>
      <w:proofErr w:type="gramStart"/>
      <w:r>
        <w:rPr>
          <w:rFonts w:eastAsia="Times New Roman" w:cs="Calibri"/>
          <w:sz w:val="24"/>
          <w:lang w:val="en-US"/>
        </w:rPr>
        <w:t>t</w:t>
      </w:r>
      <w:proofErr w:type="spellStart"/>
      <w:proofErr w:type="gramEnd"/>
      <w:r>
        <w:rPr>
          <w:rFonts w:eastAsia="Times New Roman" w:cs="Calibri"/>
          <w:sz w:val="24"/>
          <w:vertAlign w:val="subscript"/>
        </w:rPr>
        <w:t>обр</w:t>
      </w:r>
      <w:proofErr w:type="spellEnd"/>
      <w:r w:rsidRPr="004637BF">
        <w:rPr>
          <w:rFonts w:eastAsia="Times New Roman" w:cs="Calibri"/>
          <w:sz w:val="24"/>
        </w:rPr>
        <w:t>&lt;</w:t>
      </w:r>
      <w:r>
        <w:rPr>
          <w:rFonts w:eastAsia="Times New Roman" w:cs="Calibri"/>
          <w:sz w:val="24"/>
          <w:lang w:val="en-US"/>
        </w:rPr>
        <w:t>t</w:t>
      </w:r>
      <w:proofErr w:type="spellStart"/>
      <w:r>
        <w:rPr>
          <w:rFonts w:eastAsia="Times New Roman" w:cs="Calibri"/>
          <w:sz w:val="24"/>
          <w:vertAlign w:val="subscript"/>
        </w:rPr>
        <w:t>каус</w:t>
      </w:r>
      <w:proofErr w:type="spellEnd"/>
      <w:r>
        <w:rPr>
          <w:rFonts w:eastAsia="Times New Roman" w:cs="Calibri"/>
          <w:sz w:val="24"/>
        </w:rPr>
        <w:t>.</w:t>
      </w:r>
    </w:p>
    <w:p w:rsidR="004637BF" w:rsidRPr="004637BF" w:rsidRDefault="004637BF" w:rsidP="0060043F">
      <w:pPr>
        <w:pStyle w:val="a4"/>
        <w:rPr>
          <w:rFonts w:eastAsia="Times New Roman"/>
          <w:sz w:val="24"/>
        </w:rPr>
      </w:pPr>
      <w:r>
        <w:rPr>
          <w:rFonts w:eastAsia="Times New Roman"/>
          <w:sz w:val="24"/>
        </w:rPr>
        <w:tab/>
        <w:t xml:space="preserve">Оба этих условия  сводятся </w:t>
      </w:r>
      <w:proofErr w:type="gramStart"/>
      <w:r>
        <w:rPr>
          <w:rFonts w:eastAsia="Times New Roman"/>
          <w:sz w:val="24"/>
        </w:rPr>
        <w:t>к</w:t>
      </w:r>
      <w:proofErr w:type="gramEnd"/>
      <w:r w:rsidRPr="004637BF">
        <w:rPr>
          <w:rFonts w:eastAsia="Times New Roman"/>
          <w:sz w:val="24"/>
        </w:rPr>
        <w:t xml:space="preserve"> </w:t>
      </w:r>
      <w:r>
        <w:rPr>
          <w:noProof/>
          <w:lang w:eastAsia="ru-RU"/>
        </w:rPr>
        <w:drawing>
          <wp:inline distT="0" distB="0" distL="0" distR="0" wp14:anchorId="56E6F5F7" wp14:editId="7576FBB7">
            <wp:extent cx="571500" cy="185738"/>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1500" cy="185738"/>
                    </a:xfrm>
                    <a:prstGeom prst="rect">
                      <a:avLst/>
                    </a:prstGeom>
                  </pic:spPr>
                </pic:pic>
              </a:graphicData>
            </a:graphic>
          </wp:inline>
        </w:drawing>
      </w:r>
    </w:p>
    <w:p w:rsidR="00E30F70" w:rsidRDefault="00E30F70" w:rsidP="0060043F">
      <w:pPr>
        <w:pStyle w:val="a4"/>
        <w:rPr>
          <w:rFonts w:eastAsia="Times New Roman"/>
          <w:sz w:val="24"/>
          <w:lang w:val="en-US"/>
        </w:rPr>
      </w:pPr>
      <w:r>
        <w:rPr>
          <w:rFonts w:eastAsia="Times New Roman"/>
          <w:sz w:val="24"/>
          <w:lang w:val="en-US"/>
        </w:rPr>
        <w:tab/>
      </w:r>
      <w:r>
        <w:rPr>
          <w:rFonts w:eastAsia="Times New Roman"/>
          <w:sz w:val="24"/>
        </w:rPr>
        <w:t>Пусть</w:t>
      </w:r>
      <w:r w:rsidRPr="00E30F70">
        <w:rPr>
          <w:rFonts w:eastAsia="Times New Roman"/>
          <w:sz w:val="24"/>
        </w:rPr>
        <w:t xml:space="preserve"> </w:t>
      </w:r>
      <m:oMath>
        <m:rad>
          <m:radPr>
            <m:degHide m:val="1"/>
            <m:ctrlPr>
              <w:rPr>
                <w:rFonts w:ascii="Cambria Math" w:eastAsia="Times New Roman" w:hAnsi="Cambria Math"/>
                <w:i/>
                <w:sz w:val="24"/>
              </w:rPr>
            </m:ctrlPr>
          </m:radPr>
          <m:deg/>
          <m:e>
            <m:d>
              <m:dPr>
                <m:begChr m:val="〈"/>
                <m:endChr m:val="〉"/>
                <m:ctrlPr>
                  <w:rPr>
                    <w:rFonts w:ascii="Cambria Math" w:eastAsia="Times New Roman" w:hAnsi="Cambria Math"/>
                    <w:i/>
                    <w:sz w:val="24"/>
                  </w:rPr>
                </m:ctrlPr>
              </m:dPr>
              <m:e>
                <m:sSubSup>
                  <m:sSubSupPr>
                    <m:ctrlPr>
                      <w:rPr>
                        <w:rFonts w:ascii="Cambria Math" w:eastAsia="Times New Roman" w:hAnsi="Cambria Math"/>
                        <w:i/>
                        <w:sz w:val="24"/>
                        <w:lang w:val="en-US"/>
                      </w:rPr>
                    </m:ctrlPr>
                  </m:sSubSupPr>
                  <m:e>
                    <m:r>
                      <w:rPr>
                        <w:rFonts w:ascii="Cambria Math" w:eastAsia="Times New Roman" w:hAnsi="Cambria Math"/>
                        <w:sz w:val="24"/>
                        <w:lang w:val="en-US"/>
                      </w:rPr>
                      <m:t>r</m:t>
                    </m:r>
                  </m:e>
                  <m:sub>
                    <m:r>
                      <w:rPr>
                        <w:rFonts w:ascii="Cambria Math" w:eastAsia="Times New Roman" w:hAnsi="Cambria Math"/>
                        <w:sz w:val="24"/>
                      </w:rPr>
                      <m:t>*</m:t>
                    </m:r>
                  </m:sub>
                  <m:sup>
                    <m:r>
                      <w:rPr>
                        <w:rFonts w:ascii="Cambria Math" w:eastAsia="Times New Roman" w:hAnsi="Cambria Math"/>
                        <w:sz w:val="24"/>
                      </w:rPr>
                      <m:t>2</m:t>
                    </m:r>
                  </m:sup>
                </m:sSubSup>
              </m:e>
            </m:d>
          </m:e>
        </m:rad>
        <m:r>
          <w:rPr>
            <w:rFonts w:ascii="Cambria Math" w:eastAsia="Times New Roman" w:hAnsi="Cambria Math"/>
            <w:sz w:val="24"/>
          </w:rPr>
          <m:t>~</m:t>
        </m:r>
        <m:sSub>
          <m:sSubPr>
            <m:ctrlPr>
              <w:rPr>
                <w:rFonts w:ascii="Cambria Math" w:eastAsia="Times New Roman" w:hAnsi="Cambria Math"/>
                <w:i/>
                <w:sz w:val="24"/>
              </w:rPr>
            </m:ctrlPr>
          </m:sSubPr>
          <m:e>
            <m:r>
              <w:rPr>
                <w:rFonts w:ascii="Cambria Math" w:eastAsia="Times New Roman" w:hAnsi="Cambria Math"/>
                <w:sz w:val="24"/>
              </w:rPr>
              <m:t>r</m:t>
            </m:r>
          </m:e>
          <m:sub>
            <m:r>
              <w:rPr>
                <w:rFonts w:ascii="Cambria Math" w:eastAsia="Times New Roman" w:hAnsi="Cambria Math"/>
                <w:sz w:val="24"/>
              </w:rPr>
              <m:t>1</m:t>
            </m:r>
          </m:sub>
        </m:sSub>
      </m:oMath>
      <w:r>
        <w:rPr>
          <w:rFonts w:eastAsia="Times New Roman"/>
          <w:sz w:val="24"/>
        </w:rPr>
        <w:t xml:space="preserve">, где </w:t>
      </w:r>
      <m:oMath>
        <m:sSub>
          <m:sSubPr>
            <m:ctrlPr>
              <w:rPr>
                <w:rFonts w:ascii="Cambria Math" w:eastAsia="Times New Roman" w:hAnsi="Cambria Math"/>
                <w:i/>
                <w:sz w:val="24"/>
              </w:rPr>
            </m:ctrlPr>
          </m:sSubPr>
          <m:e>
            <m:r>
              <w:rPr>
                <w:rFonts w:ascii="Cambria Math" w:eastAsia="Times New Roman" w:hAnsi="Cambria Math"/>
                <w:sz w:val="24"/>
              </w:rPr>
              <m:t>r</m:t>
            </m:r>
          </m:e>
          <m:sub>
            <m:r>
              <w:rPr>
                <w:rFonts w:ascii="Cambria Math" w:eastAsia="Times New Roman" w:hAnsi="Cambria Math"/>
                <w:sz w:val="24"/>
              </w:rPr>
              <m:t>*</m:t>
            </m:r>
          </m:sub>
        </m:sSub>
      </m:oMath>
      <w:r w:rsidRPr="00E30F70">
        <w:rPr>
          <w:rFonts w:eastAsia="Times New Roman"/>
          <w:sz w:val="24"/>
        </w:rPr>
        <w:t xml:space="preserve"> </w:t>
      </w:r>
      <w:r>
        <w:rPr>
          <w:rFonts w:eastAsia="Times New Roman"/>
          <w:sz w:val="24"/>
        </w:rPr>
        <w:t>характеризует неоднородность распределения плотности внутри конфигурации.</w:t>
      </w:r>
      <w:r w:rsidRPr="00E30F70">
        <w:rPr>
          <w:rFonts w:eastAsia="Times New Roman"/>
          <w:sz w:val="24"/>
        </w:rPr>
        <w:t xml:space="preserve"> Тогда </w:t>
      </w:r>
      <w:r>
        <w:rPr>
          <w:rFonts w:eastAsia="Times New Roman"/>
          <w:sz w:val="24"/>
          <w:lang w:val="en-US"/>
        </w:rPr>
        <w:t>W</w:t>
      </w:r>
      <w:r>
        <w:rPr>
          <w:rFonts w:eastAsia="Times New Roman"/>
          <w:sz w:val="24"/>
          <w:vertAlign w:val="subscript"/>
          <w:lang w:val="en-US"/>
        </w:rPr>
        <w:t>u</w:t>
      </w:r>
      <w:r>
        <w:rPr>
          <w:rFonts w:eastAsia="Times New Roman"/>
          <w:sz w:val="24"/>
          <w:lang w:val="en-US"/>
        </w:rPr>
        <w:t>~x</w:t>
      </w:r>
      <w:r>
        <w:rPr>
          <w:rFonts w:eastAsia="Times New Roman"/>
          <w:sz w:val="24"/>
          <w:vertAlign w:val="superscript"/>
          <w:lang w:val="en-US"/>
        </w:rPr>
        <w:t>3/2</w:t>
      </w:r>
      <w:r>
        <w:rPr>
          <w:rFonts w:eastAsia="Times New Roman"/>
          <w:sz w:val="24"/>
          <w:lang w:val="en-US"/>
        </w:rPr>
        <w:t>.</w:t>
      </w:r>
    </w:p>
    <w:p w:rsidR="00E30F70" w:rsidRPr="00E30F70" w:rsidRDefault="00E30F70" w:rsidP="0060043F">
      <w:pPr>
        <w:pStyle w:val="a4"/>
        <w:rPr>
          <w:rFonts w:eastAsia="Times New Roman"/>
          <w:sz w:val="24"/>
        </w:rPr>
      </w:pPr>
      <w:r>
        <w:rPr>
          <w:rFonts w:eastAsia="Times New Roman"/>
          <w:sz w:val="24"/>
          <w:lang w:val="en-US"/>
        </w:rPr>
        <w:tab/>
      </w:r>
      <w:r>
        <w:rPr>
          <w:rFonts w:eastAsia="Times New Roman"/>
          <w:sz w:val="24"/>
        </w:rPr>
        <w:t xml:space="preserve">Вероятность того, что конфигурация обладает достаточно высокой степенью сферичности </w:t>
      </w:r>
      <w:proofErr w:type="spellStart"/>
      <w:r>
        <w:rPr>
          <w:rFonts w:eastAsia="Times New Roman"/>
          <w:sz w:val="24"/>
          <w:lang w:val="en-US"/>
        </w:rPr>
        <w:t>W</w:t>
      </w:r>
      <w:r>
        <w:rPr>
          <w:rFonts w:eastAsia="Times New Roman"/>
          <w:sz w:val="24"/>
          <w:vertAlign w:val="subscript"/>
          <w:lang w:val="en-US"/>
        </w:rPr>
        <w:t>s</w:t>
      </w:r>
      <w:proofErr w:type="spellEnd"/>
      <w:r w:rsidRPr="00E30F70">
        <w:rPr>
          <w:rFonts w:eastAsia="Times New Roman" w:cs="Calibri"/>
          <w:sz w:val="24"/>
        </w:rPr>
        <w:t>≈</w:t>
      </w:r>
      <w:r w:rsidRPr="00E30F70">
        <w:rPr>
          <w:rFonts w:eastAsia="Times New Roman"/>
          <w:sz w:val="24"/>
        </w:rPr>
        <w:t>2*10</w:t>
      </w:r>
      <w:r w:rsidRPr="00E30F70">
        <w:rPr>
          <w:rFonts w:eastAsia="Times New Roman"/>
          <w:sz w:val="24"/>
          <w:vertAlign w:val="superscript"/>
        </w:rPr>
        <w:t>-2</w:t>
      </w:r>
      <w:r>
        <w:rPr>
          <w:rFonts w:eastAsia="Times New Roman"/>
          <w:sz w:val="24"/>
          <w:lang w:val="en-US"/>
        </w:rPr>
        <w:t>x</w:t>
      </w:r>
      <w:r w:rsidRPr="00E30F70">
        <w:rPr>
          <w:rFonts w:eastAsia="Times New Roman"/>
          <w:sz w:val="24"/>
          <w:vertAlign w:val="superscript"/>
        </w:rPr>
        <w:t>5</w:t>
      </w:r>
      <w:r w:rsidRPr="00E30F70">
        <w:rPr>
          <w:rFonts w:eastAsia="Times New Roman"/>
          <w:sz w:val="24"/>
        </w:rPr>
        <w:t xml:space="preserve"> [</w:t>
      </w:r>
      <w:r>
        <w:rPr>
          <w:rFonts w:eastAsia="Times New Roman"/>
          <w:sz w:val="24"/>
        </w:rPr>
        <w:t>1</w:t>
      </w:r>
      <w:r w:rsidRPr="00E30F70">
        <w:rPr>
          <w:rFonts w:eastAsia="Times New Roman"/>
          <w:sz w:val="24"/>
        </w:rPr>
        <w:t>4].</w:t>
      </w:r>
    </w:p>
    <w:p w:rsidR="00E30F70" w:rsidRDefault="00E30F70" w:rsidP="0060043F">
      <w:pPr>
        <w:pStyle w:val="a4"/>
        <w:rPr>
          <w:rFonts w:eastAsia="Times New Roman"/>
          <w:sz w:val="24"/>
        </w:rPr>
      </w:pPr>
      <w:r>
        <w:rPr>
          <w:rFonts w:eastAsia="Times New Roman"/>
          <w:sz w:val="24"/>
          <w:lang w:val="en-US"/>
        </w:rPr>
        <w:tab/>
      </w:r>
      <w:r>
        <w:rPr>
          <w:rFonts w:eastAsia="Times New Roman"/>
          <w:sz w:val="24"/>
        </w:rPr>
        <w:t>Тогда</w:t>
      </w:r>
      <w:r w:rsidRPr="00E30F70">
        <w:rPr>
          <w:rFonts w:eastAsia="Times New Roman"/>
          <w:sz w:val="24"/>
        </w:rPr>
        <w:t xml:space="preserve"> </w:t>
      </w:r>
      <w:proofErr w:type="gramStart"/>
      <w:r>
        <w:rPr>
          <w:rFonts w:eastAsia="Times New Roman"/>
          <w:sz w:val="24"/>
          <w:lang w:val="en-US"/>
        </w:rPr>
        <w:t>W</w:t>
      </w:r>
      <w:proofErr w:type="spellStart"/>
      <w:proofErr w:type="gramEnd"/>
      <w:r>
        <w:rPr>
          <w:rFonts w:eastAsia="Times New Roman"/>
          <w:sz w:val="24"/>
          <w:vertAlign w:val="subscript"/>
        </w:rPr>
        <w:t>пчд</w:t>
      </w:r>
      <w:proofErr w:type="spellEnd"/>
      <w:r w:rsidRPr="00E30F70">
        <w:rPr>
          <w:rFonts w:eastAsia="Times New Roman"/>
          <w:sz w:val="24"/>
        </w:rPr>
        <w:t>=</w:t>
      </w:r>
      <w:proofErr w:type="spellStart"/>
      <w:r w:rsidRPr="00E30F70">
        <w:rPr>
          <w:rFonts w:eastAsia="Times New Roman"/>
          <w:sz w:val="24"/>
          <w:lang w:val="en-US"/>
        </w:rPr>
        <w:t>W</w:t>
      </w:r>
      <w:r>
        <w:rPr>
          <w:rFonts w:eastAsia="Times New Roman"/>
          <w:sz w:val="24"/>
          <w:vertAlign w:val="subscript"/>
          <w:lang w:val="en-US"/>
        </w:rPr>
        <w:t>s</w:t>
      </w:r>
      <w:r>
        <w:rPr>
          <w:rFonts w:eastAsia="Times New Roman"/>
          <w:sz w:val="24"/>
          <w:lang w:val="en-US"/>
        </w:rPr>
        <w:t>W</w:t>
      </w:r>
      <w:r>
        <w:rPr>
          <w:rFonts w:eastAsia="Times New Roman"/>
          <w:sz w:val="24"/>
          <w:vertAlign w:val="subscript"/>
          <w:lang w:val="en-US"/>
        </w:rPr>
        <w:t>u</w:t>
      </w:r>
      <w:proofErr w:type="spellEnd"/>
      <w:r w:rsidRPr="00E30F70">
        <w:rPr>
          <w:rFonts w:eastAsia="Times New Roman" w:cs="Calibri"/>
          <w:sz w:val="24"/>
        </w:rPr>
        <w:t>≥</w:t>
      </w:r>
      <w:r w:rsidRPr="00E30F70">
        <w:rPr>
          <w:rFonts w:eastAsia="Times New Roman"/>
          <w:sz w:val="24"/>
        </w:rPr>
        <w:t>2*10</w:t>
      </w:r>
      <w:r w:rsidRPr="00E30F70">
        <w:rPr>
          <w:rFonts w:eastAsia="Times New Roman"/>
          <w:sz w:val="24"/>
          <w:vertAlign w:val="superscript"/>
        </w:rPr>
        <w:t>-2</w:t>
      </w:r>
      <w:r>
        <w:rPr>
          <w:rFonts w:eastAsia="Times New Roman"/>
          <w:sz w:val="24"/>
          <w:lang w:val="en-US"/>
        </w:rPr>
        <w:t>x</w:t>
      </w:r>
      <w:r w:rsidRPr="00E30F70">
        <w:rPr>
          <w:rFonts w:eastAsia="Times New Roman"/>
          <w:sz w:val="24"/>
          <w:vertAlign w:val="superscript"/>
        </w:rPr>
        <w:t>13/2</w:t>
      </w:r>
      <w:r w:rsidRPr="00E30F70">
        <w:rPr>
          <w:rFonts w:eastAsia="Times New Roman"/>
          <w:sz w:val="24"/>
        </w:rPr>
        <w:t xml:space="preserve">, </w:t>
      </w:r>
      <w:r>
        <w:rPr>
          <w:rFonts w:eastAsia="Times New Roman"/>
          <w:sz w:val="24"/>
        </w:rPr>
        <w:t>что и требовалось показать.</w:t>
      </w:r>
    </w:p>
    <w:p w:rsidR="000A65B8" w:rsidRPr="000A65B8" w:rsidRDefault="000A65B8" w:rsidP="000A65B8">
      <w:pPr>
        <w:pStyle w:val="a4"/>
        <w:rPr>
          <w:rFonts w:eastAsia="Times New Roman"/>
          <w:sz w:val="24"/>
        </w:rPr>
      </w:pPr>
      <w:r w:rsidRPr="000A65B8">
        <w:rPr>
          <w:rFonts w:eastAsia="Times New Roman"/>
          <w:sz w:val="24"/>
        </w:rPr>
        <w:t>Длительные стадии когерентных колебаний скалярного поля могут быть предсказаны в рамках</w:t>
      </w:r>
      <w:r>
        <w:rPr>
          <w:rFonts w:eastAsia="Times New Roman"/>
          <w:sz w:val="24"/>
        </w:rPr>
        <w:t xml:space="preserve"> </w:t>
      </w:r>
      <w:r w:rsidRPr="000A65B8">
        <w:rPr>
          <w:rFonts w:eastAsia="Times New Roman"/>
          <w:sz w:val="24"/>
        </w:rPr>
        <w:t>инфляционных моделей. На этих стадиях возможно образование ПЧД. По окончании таких стадий из-за</w:t>
      </w:r>
      <w:r>
        <w:rPr>
          <w:rFonts w:eastAsia="Times New Roman"/>
          <w:sz w:val="24"/>
        </w:rPr>
        <w:t xml:space="preserve"> </w:t>
      </w:r>
      <w:r w:rsidRPr="000A65B8">
        <w:rPr>
          <w:rFonts w:eastAsia="Times New Roman"/>
          <w:sz w:val="24"/>
        </w:rPr>
        <w:t xml:space="preserve">распада скалярного поля продукты его распада </w:t>
      </w:r>
      <w:proofErr w:type="spellStart"/>
      <w:r w:rsidRPr="000A65B8">
        <w:rPr>
          <w:rFonts w:eastAsia="Times New Roman"/>
          <w:sz w:val="24"/>
        </w:rPr>
        <w:t>термализуются</w:t>
      </w:r>
      <w:proofErr w:type="spellEnd"/>
      <w:r w:rsidRPr="000A65B8">
        <w:rPr>
          <w:rFonts w:eastAsia="Times New Roman"/>
          <w:sz w:val="24"/>
        </w:rPr>
        <w:t>, и Вселенная разогревается до температуры</w:t>
      </w:r>
      <w:r>
        <w:rPr>
          <w:rFonts w:eastAsia="Times New Roman"/>
          <w:sz w:val="24"/>
        </w:rPr>
        <w:t xml:space="preserve"> </w:t>
      </w:r>
      <w:r w:rsidRPr="000A65B8">
        <w:rPr>
          <w:rFonts w:eastAsia="Times New Roman"/>
          <w:sz w:val="24"/>
        </w:rPr>
        <w:t>TR , определяемой продолжительностью τ стадии когерентных колебаний поля</w:t>
      </w:r>
      <w:proofErr w:type="gramStart"/>
      <w:r w:rsidRPr="000A65B8">
        <w:rPr>
          <w:rFonts w:eastAsia="Times New Roman"/>
          <w:sz w:val="24"/>
        </w:rPr>
        <w:t>:</w:t>
      </w:r>
      <w:r>
        <w:rPr>
          <w:rFonts w:eastAsia="Times New Roman"/>
          <w:sz w:val="24"/>
        </w:rPr>
        <w:t xml:space="preserve"> </w:t>
      </w:r>
      <m:oMath>
        <m:sSub>
          <m:sSubPr>
            <m:ctrlPr>
              <w:rPr>
                <w:rFonts w:ascii="Cambria Math" w:eastAsia="Times New Roman" w:hAnsi="Cambria Math"/>
                <w:i/>
                <w:sz w:val="24"/>
              </w:rPr>
            </m:ctrlPr>
          </m:sSubPr>
          <m:e>
            <m:r>
              <w:rPr>
                <w:rFonts w:ascii="Cambria Math" w:eastAsia="Times New Roman" w:hAnsi="Cambria Math"/>
                <w:sz w:val="24"/>
              </w:rPr>
              <m:t>T</m:t>
            </m:r>
          </m:e>
          <m:sub>
            <m:r>
              <w:rPr>
                <w:rFonts w:ascii="Cambria Math" w:eastAsia="Times New Roman" w:hAnsi="Cambria Math"/>
                <w:sz w:val="24"/>
              </w:rPr>
              <m:t>R</m:t>
            </m:r>
          </m:sub>
        </m:sSub>
        <m:r>
          <w:rPr>
            <w:rFonts w:ascii="Cambria Math" w:eastAsia="Times New Roman" w:hAnsi="Cambria Math"/>
            <w:sz w:val="24"/>
          </w:rPr>
          <m:t>~</m:t>
        </m:r>
        <m:rad>
          <m:radPr>
            <m:degHide m:val="1"/>
            <m:ctrlPr>
              <w:rPr>
                <w:rFonts w:ascii="Cambria Math" w:eastAsia="Times New Roman" w:hAnsi="Cambria Math"/>
                <w:i/>
                <w:sz w:val="24"/>
              </w:rPr>
            </m:ctrlPr>
          </m:radPr>
          <m:deg/>
          <m:e>
            <m:d>
              <m:dPr>
                <m:ctrlPr>
                  <w:rPr>
                    <w:rFonts w:ascii="Cambria Math" w:eastAsia="Times New Roman" w:hAnsi="Cambria Math"/>
                    <w:i/>
                    <w:sz w:val="24"/>
                  </w:rPr>
                </m:ctrlPr>
              </m:dPr>
              <m:e>
                <m:f>
                  <m:fPr>
                    <m:ctrlPr>
                      <w:rPr>
                        <w:rFonts w:ascii="Cambria Math" w:eastAsia="Times New Roman" w:hAnsi="Cambria Math"/>
                        <w:i/>
                        <w:sz w:val="24"/>
                      </w:rPr>
                    </m:ctrlPr>
                  </m:fPr>
                  <m:num>
                    <m:sSub>
                      <m:sSubPr>
                        <m:ctrlPr>
                          <w:rPr>
                            <w:rFonts w:ascii="Cambria Math" w:eastAsia="Times New Roman" w:hAnsi="Cambria Math"/>
                            <w:i/>
                            <w:sz w:val="24"/>
                          </w:rPr>
                        </m:ctrlPr>
                      </m:sSubPr>
                      <m:e>
                        <m:r>
                          <w:rPr>
                            <w:rFonts w:ascii="Cambria Math" w:eastAsia="Times New Roman" w:hAnsi="Cambria Math"/>
                            <w:sz w:val="24"/>
                          </w:rPr>
                          <m:t>m</m:t>
                        </m:r>
                      </m:e>
                      <m:sub>
                        <m:r>
                          <w:rPr>
                            <w:rFonts w:ascii="Cambria Math" w:eastAsia="Times New Roman" w:hAnsi="Cambria Math"/>
                            <w:sz w:val="24"/>
                          </w:rPr>
                          <m:t>pl</m:t>
                        </m:r>
                      </m:sub>
                    </m:sSub>
                  </m:num>
                  <m:den>
                    <m:r>
                      <w:rPr>
                        <w:rFonts w:ascii="Cambria Math" w:eastAsia="Times New Roman" w:hAnsi="Cambria Math"/>
                        <w:sz w:val="24"/>
                      </w:rPr>
                      <m:t>τ</m:t>
                    </m:r>
                  </m:den>
                </m:f>
              </m:e>
            </m:d>
          </m:e>
        </m:rad>
      </m:oMath>
      <w:proofErr w:type="gramEnd"/>
    </w:p>
    <w:p w:rsidR="000A65B8" w:rsidRPr="00E30F70" w:rsidRDefault="000A65B8" w:rsidP="000A65B8">
      <w:pPr>
        <w:pStyle w:val="a4"/>
        <w:rPr>
          <w:rFonts w:eastAsia="Times New Roman"/>
          <w:sz w:val="24"/>
        </w:rPr>
      </w:pPr>
      <w:r w:rsidRPr="000A65B8">
        <w:rPr>
          <w:rFonts w:eastAsia="Times New Roman"/>
          <w:sz w:val="24"/>
        </w:rPr>
        <w:t>(16)</w:t>
      </w:r>
    </w:p>
    <w:p w:rsidR="00226040" w:rsidRPr="00226040" w:rsidRDefault="00226040" w:rsidP="0060043F">
      <w:pPr>
        <w:pStyle w:val="a4"/>
        <w:rPr>
          <w:rFonts w:eastAsia="Times New Roman"/>
          <w:b/>
          <w:sz w:val="24"/>
        </w:rPr>
      </w:pPr>
    </w:p>
    <w:p w:rsidR="0058516E" w:rsidRPr="000A65B8" w:rsidRDefault="0058516E" w:rsidP="0060043F">
      <w:pPr>
        <w:pStyle w:val="a4"/>
        <w:rPr>
          <w:rFonts w:eastAsia="Times New Roman"/>
          <w:b/>
          <w:sz w:val="24"/>
        </w:rPr>
      </w:pPr>
      <w:r w:rsidRPr="00A737AB">
        <w:rPr>
          <w:rFonts w:eastAsia="Times New Roman"/>
          <w:b/>
          <w:sz w:val="24"/>
        </w:rPr>
        <w:t xml:space="preserve">5. </w:t>
      </w:r>
      <w:r w:rsidR="000A65B8">
        <w:rPr>
          <w:rFonts w:eastAsia="Times New Roman"/>
          <w:b/>
          <w:sz w:val="24"/>
        </w:rPr>
        <w:t>Образование ПЧД в фазовых переходах.</w:t>
      </w:r>
    </w:p>
    <w:p w:rsidR="001D37C7" w:rsidRPr="003A6BE4" w:rsidRDefault="001D37C7" w:rsidP="0060043F">
      <w:pPr>
        <w:pStyle w:val="a4"/>
        <w:rPr>
          <w:rFonts w:eastAsia="Times New Roman"/>
          <w:b/>
          <w:sz w:val="24"/>
        </w:rPr>
      </w:pPr>
      <w:proofErr w:type="gramStart"/>
      <w:r w:rsidRPr="00012B8B">
        <w:rPr>
          <w:rFonts w:eastAsia="Times New Roman"/>
          <w:sz w:val="24"/>
        </w:rPr>
        <w:lastRenderedPageBreak/>
        <w:t>Первичные черные дыры могут также образовываться за</w:t>
      </w:r>
      <w:r w:rsidR="00034C3D" w:rsidRPr="00012B8B">
        <w:rPr>
          <w:rFonts w:eastAsia="Times New Roman"/>
          <w:sz w:val="24"/>
        </w:rPr>
        <w:t xml:space="preserve"> </w:t>
      </w:r>
      <w:r w:rsidRPr="00012B8B">
        <w:rPr>
          <w:rFonts w:eastAsia="Times New Roman"/>
          <w:sz w:val="24"/>
        </w:rPr>
        <w:t>счет фазовых переходов</w:t>
      </w:r>
      <w:r w:rsidR="00012B8B" w:rsidRPr="00012B8B">
        <w:rPr>
          <w:rFonts w:eastAsia="Times New Roman"/>
          <w:sz w:val="24"/>
        </w:rPr>
        <w:t xml:space="preserve"> в ранней Вселенной: в случае фазового перехода</w:t>
      </w:r>
      <w:r w:rsidRPr="00012B8B">
        <w:rPr>
          <w:rFonts w:eastAsia="Times New Roman"/>
          <w:sz w:val="24"/>
        </w:rPr>
        <w:t xml:space="preserve"> 1 рода</w:t>
      </w:r>
      <w:r w:rsidR="00012B8B" w:rsidRPr="00012B8B">
        <w:rPr>
          <w:rFonts w:eastAsia="Times New Roman"/>
          <w:sz w:val="24"/>
        </w:rPr>
        <w:t xml:space="preserve">: </w:t>
      </w:r>
      <w:r w:rsidRPr="00012B8B">
        <w:rPr>
          <w:rFonts w:eastAsia="Times New Roman"/>
          <w:sz w:val="24"/>
        </w:rPr>
        <w:t xml:space="preserve">если две пузыря истинного вакуума расположены на расстоянии, меньшем горизонта, при росте этих пузырей стенки столкнутся, проникнут друг в друга </w:t>
      </w:r>
      <w:r w:rsidRPr="003A6BE4">
        <w:rPr>
          <w:rFonts w:eastAsia="Times New Roman"/>
          <w:sz w:val="24"/>
        </w:rPr>
        <w:t xml:space="preserve">примерно на расстояние их ширины, </w:t>
      </w:r>
      <w:r w:rsidR="003A6BE4" w:rsidRPr="003A6BE4">
        <w:rPr>
          <w:rFonts w:eastAsia="Times New Roman"/>
          <w:sz w:val="24"/>
        </w:rPr>
        <w:t>что приведет к превращению их энергии в энергию ложн</w:t>
      </w:r>
      <w:r w:rsidR="003A6BE4">
        <w:rPr>
          <w:rFonts w:eastAsia="Times New Roman"/>
          <w:sz w:val="24"/>
        </w:rPr>
        <w:t>о</w:t>
      </w:r>
      <w:r w:rsidR="003A6BE4" w:rsidRPr="003A6BE4">
        <w:rPr>
          <w:rFonts w:eastAsia="Times New Roman"/>
          <w:sz w:val="24"/>
        </w:rPr>
        <w:t xml:space="preserve">го вакуума, и </w:t>
      </w:r>
      <w:r w:rsidRPr="003A6BE4">
        <w:rPr>
          <w:rFonts w:eastAsia="Times New Roman"/>
          <w:sz w:val="24"/>
        </w:rPr>
        <w:t>если его плотность энергии будет</w:t>
      </w:r>
      <w:proofErr w:type="gramEnd"/>
      <w:r w:rsidRPr="003A6BE4">
        <w:rPr>
          <w:rFonts w:eastAsia="Times New Roman"/>
          <w:sz w:val="24"/>
        </w:rPr>
        <w:t xml:space="preserve"> </w:t>
      </w:r>
      <w:proofErr w:type="gramStart"/>
      <w:r w:rsidRPr="003A6BE4">
        <w:rPr>
          <w:rFonts w:eastAsia="Times New Roman"/>
          <w:sz w:val="24"/>
        </w:rPr>
        <w:t>достаточной</w:t>
      </w:r>
      <w:proofErr w:type="gramEnd"/>
      <w:r w:rsidRPr="003A6BE4">
        <w:rPr>
          <w:rFonts w:eastAsia="Times New Roman"/>
          <w:sz w:val="24"/>
        </w:rPr>
        <w:t>, то образуется черная дыра.</w:t>
      </w:r>
      <w:r w:rsidR="000018C4" w:rsidRPr="003A6BE4">
        <w:rPr>
          <w:rFonts w:eastAsia="Times New Roman"/>
          <w:b/>
          <w:sz w:val="24"/>
        </w:rPr>
        <w:t xml:space="preserve"> </w:t>
      </w:r>
    </w:p>
    <w:p w:rsidR="001D37C7" w:rsidRPr="00FA36D6" w:rsidRDefault="001D37C7" w:rsidP="0060043F">
      <w:pPr>
        <w:pStyle w:val="a4"/>
        <w:rPr>
          <w:i/>
          <w:sz w:val="24"/>
        </w:rPr>
      </w:pPr>
    </w:p>
    <w:p w:rsidR="004B391A" w:rsidRPr="00396596" w:rsidRDefault="00627265" w:rsidP="0060043F">
      <w:pPr>
        <w:pStyle w:val="a4"/>
        <w:rPr>
          <w:sz w:val="24"/>
        </w:rPr>
      </w:pPr>
      <w:r w:rsidRPr="00396596">
        <w:rPr>
          <w:sz w:val="24"/>
        </w:rPr>
        <w:t>Образование ПЧД возможно в фазовых переходах</w:t>
      </w:r>
      <w:r w:rsidR="005F7BDD" w:rsidRPr="00396596">
        <w:rPr>
          <w:sz w:val="24"/>
        </w:rPr>
        <w:t xml:space="preserve"> 2-го рода</w:t>
      </w:r>
      <w:r w:rsidRPr="00396596">
        <w:rPr>
          <w:sz w:val="24"/>
        </w:rPr>
        <w:t xml:space="preserve"> в инфляционной Вселенной. Эту возможность иллюстрирует модель комплексного скалярного поля</w:t>
      </w:r>
      <w:r w:rsidR="000018C4" w:rsidRPr="00396596">
        <w:rPr>
          <w:sz w:val="24"/>
        </w:rPr>
        <w:t xml:space="preserve"> </w:t>
      </w:r>
    </w:p>
    <w:p w:rsidR="00A95E9D" w:rsidRDefault="004B391A" w:rsidP="00E80AEE">
      <w:pPr>
        <w:pStyle w:val="a4"/>
        <w:rPr>
          <w:b/>
          <w:sz w:val="24"/>
        </w:rPr>
      </w:pPr>
      <w:r w:rsidRPr="00396596">
        <w:rPr>
          <w:sz w:val="24"/>
        </w:rPr>
        <w:t xml:space="preserve">После фазового перехода </w:t>
      </w:r>
      <w:r w:rsidR="001F6AA0" w:rsidRPr="001F6AA0">
        <w:rPr>
          <w:sz w:val="24"/>
        </w:rPr>
        <w:t>второго</w:t>
      </w:r>
      <w:r w:rsidR="00A737AB" w:rsidRPr="00A737AB">
        <w:rPr>
          <w:b/>
          <w:sz w:val="24"/>
        </w:rPr>
        <w:t xml:space="preserve"> </w:t>
      </w:r>
      <w:r w:rsidRPr="001F6AA0">
        <w:rPr>
          <w:sz w:val="24"/>
        </w:rPr>
        <w:t>рода значение фазы эт</w:t>
      </w:r>
      <w:r w:rsidR="001F6AA0" w:rsidRPr="001F6AA0">
        <w:rPr>
          <w:sz w:val="24"/>
        </w:rPr>
        <w:t>ой области</w:t>
      </w:r>
      <w:r w:rsidR="00A737AB" w:rsidRPr="001F6AA0">
        <w:rPr>
          <w:sz w:val="24"/>
        </w:rPr>
        <w:t xml:space="preserve"> </w:t>
      </w:r>
      <w:r w:rsidRPr="001F6AA0">
        <w:rPr>
          <w:sz w:val="24"/>
        </w:rPr>
        <w:t>расширяется в соответствии со скоростью инфляции</w:t>
      </w:r>
      <w:r w:rsidR="005F7BDD" w:rsidRPr="001F6AA0">
        <w:rPr>
          <w:sz w:val="24"/>
        </w:rPr>
        <w:t>. На масштабах современного горизонта</w:t>
      </w:r>
      <w:r w:rsidR="005F7BDD" w:rsidRPr="00396596">
        <w:rPr>
          <w:sz w:val="24"/>
        </w:rPr>
        <w:t xml:space="preserve"> значение фазы фиксировано  </w:t>
      </w:r>
      <w:r w:rsidR="005F7BDD" w:rsidRPr="00396596">
        <w:rPr>
          <w:sz w:val="24"/>
          <w:lang w:val="en-US"/>
        </w:rPr>
        <w:t>N</w:t>
      </w:r>
      <w:r w:rsidR="005F7BDD" w:rsidRPr="00396596">
        <w:rPr>
          <w:sz w:val="24"/>
        </w:rPr>
        <w:t>=60, в то время как на меньших масштабах возможны флуктуации. В</w:t>
      </w:r>
      <w:r w:rsidRPr="00396596">
        <w:rPr>
          <w:sz w:val="24"/>
        </w:rPr>
        <w:t xml:space="preserve"> соответствии с этими флуктуациями, для фиксированного</w:t>
      </w:r>
      <w:r>
        <w:rPr>
          <w:sz w:val="24"/>
        </w:rPr>
        <w:t xml:space="preserve"> значения фазы </w:t>
      </w:r>
      <w:r>
        <w:rPr>
          <w:rFonts w:cs="Calibri"/>
          <w:sz w:val="24"/>
        </w:rPr>
        <w:t>θ</w:t>
      </w:r>
      <w:r w:rsidR="00E80AEE">
        <w:rPr>
          <w:rFonts w:cs="Calibri"/>
          <w:sz w:val="24"/>
          <w:vertAlign w:val="subscript"/>
        </w:rPr>
        <w:t>60</w:t>
      </w:r>
      <w:r>
        <w:rPr>
          <w:sz w:val="24"/>
        </w:rPr>
        <w:t xml:space="preserve"> с периодом инфляции </w:t>
      </w:r>
      <w:r>
        <w:rPr>
          <w:sz w:val="24"/>
          <w:lang w:val="en-US"/>
        </w:rPr>
        <w:t>N</w:t>
      </w:r>
      <w:r w:rsidRPr="004B391A">
        <w:rPr>
          <w:sz w:val="24"/>
        </w:rPr>
        <w:t>=60</w:t>
      </w:r>
      <w:r>
        <w:rPr>
          <w:sz w:val="24"/>
        </w:rPr>
        <w:t xml:space="preserve">, на малых масштабах проявляются сильные отклонения от этой величины, отвечающие поздним периодам инфляции с </w:t>
      </w:r>
      <w:r>
        <w:rPr>
          <w:sz w:val="24"/>
          <w:lang w:val="en-US"/>
        </w:rPr>
        <w:t>N</w:t>
      </w:r>
      <w:r w:rsidRPr="004B391A">
        <w:rPr>
          <w:sz w:val="24"/>
        </w:rPr>
        <w:t>&lt;60</w:t>
      </w:r>
      <w:r>
        <w:rPr>
          <w:sz w:val="24"/>
        </w:rPr>
        <w:t>.</w:t>
      </w:r>
      <w:r w:rsidR="00E80AEE">
        <w:rPr>
          <w:sz w:val="24"/>
        </w:rPr>
        <w:t xml:space="preserve"> Если значение фазы </w:t>
      </w:r>
      <w:r w:rsidR="00E80AEE">
        <w:rPr>
          <w:rFonts w:cs="Calibri"/>
          <w:sz w:val="24"/>
        </w:rPr>
        <w:t>θ</w:t>
      </w:r>
      <w:r w:rsidR="00E80AEE">
        <w:rPr>
          <w:rFonts w:cs="Calibri"/>
          <w:sz w:val="24"/>
          <w:vertAlign w:val="subscript"/>
        </w:rPr>
        <w:t xml:space="preserve">60 </w:t>
      </w:r>
      <w:r w:rsidR="00E80AEE">
        <w:rPr>
          <w:sz w:val="24"/>
        </w:rPr>
        <w:t xml:space="preserve">меньше </w:t>
      </w:r>
      <w:r w:rsidR="00E80AEE">
        <w:rPr>
          <w:rFonts w:cs="Calibri"/>
          <w:sz w:val="24"/>
        </w:rPr>
        <w:t>π, флуктуации могут изменить значение θ</w:t>
      </w:r>
      <w:r w:rsidR="00E80AEE">
        <w:rPr>
          <w:rFonts w:cs="Calibri"/>
          <w:sz w:val="24"/>
          <w:vertAlign w:val="subscript"/>
          <w:lang w:val="en-US"/>
        </w:rPr>
        <w:t>N</w:t>
      </w:r>
      <w:r w:rsidR="00E80AEE" w:rsidRPr="00E80AEE">
        <w:rPr>
          <w:rFonts w:cs="Calibri"/>
          <w:sz w:val="24"/>
        </w:rPr>
        <w:t xml:space="preserve"> </w:t>
      </w:r>
      <w:r w:rsidR="00E80AEE">
        <w:rPr>
          <w:rFonts w:cs="Calibri"/>
          <w:sz w:val="24"/>
        </w:rPr>
        <w:t>на</w:t>
      </w:r>
      <w:r w:rsidR="00E80AEE" w:rsidRPr="00E80AEE">
        <w:rPr>
          <w:rFonts w:cs="Calibri"/>
          <w:sz w:val="24"/>
        </w:rPr>
        <w:t xml:space="preserve"> </w:t>
      </w:r>
      <w:r w:rsidR="00E80AEE">
        <w:rPr>
          <w:rFonts w:cs="Calibri"/>
          <w:sz w:val="24"/>
        </w:rPr>
        <w:t>θ</w:t>
      </w:r>
      <w:r w:rsidR="00E80AEE">
        <w:rPr>
          <w:rFonts w:cs="Calibri"/>
          <w:sz w:val="24"/>
          <w:vertAlign w:val="subscript"/>
          <w:lang w:val="en-US"/>
        </w:rPr>
        <w:t>N</w:t>
      </w:r>
      <w:r w:rsidR="00E80AEE">
        <w:rPr>
          <w:rFonts w:cs="Calibri"/>
          <w:sz w:val="24"/>
        </w:rPr>
        <w:t xml:space="preserve"> </w:t>
      </w:r>
      <w:r w:rsidR="00E80AEE" w:rsidRPr="00E80AEE">
        <w:rPr>
          <w:rFonts w:cs="Calibri"/>
          <w:sz w:val="24"/>
        </w:rPr>
        <w:t xml:space="preserve">&gt; </w:t>
      </w:r>
      <w:r w:rsidR="00E80AEE">
        <w:rPr>
          <w:rFonts w:cs="Calibri"/>
          <w:sz w:val="24"/>
        </w:rPr>
        <w:t>π в некоторых областях вселенной.</w:t>
      </w:r>
      <w:r w:rsidR="00E80AEE">
        <w:rPr>
          <w:sz w:val="24"/>
        </w:rPr>
        <w:t xml:space="preserve"> </w:t>
      </w:r>
      <w:r w:rsidR="00E80AEE" w:rsidRPr="00396596">
        <w:rPr>
          <w:sz w:val="24"/>
        </w:rPr>
        <w:t>После</w:t>
      </w:r>
      <w:r w:rsidR="00E51103" w:rsidRPr="00396596">
        <w:rPr>
          <w:sz w:val="24"/>
        </w:rPr>
        <w:t xml:space="preserve"> </w:t>
      </w:r>
      <w:r w:rsidR="00396596" w:rsidRPr="00396596">
        <w:rPr>
          <w:sz w:val="24"/>
        </w:rPr>
        <w:t>вторичного на</w:t>
      </w:r>
      <w:r w:rsidR="006261DB" w:rsidRPr="00396596">
        <w:rPr>
          <w:sz w:val="24"/>
        </w:rPr>
        <w:t>грева</w:t>
      </w:r>
      <w:r w:rsidR="00E51103" w:rsidRPr="00396596">
        <w:rPr>
          <w:sz w:val="24"/>
        </w:rPr>
        <w:t xml:space="preserve"> в </w:t>
      </w:r>
      <w:r w:rsidR="00642C71" w:rsidRPr="00396596">
        <w:rPr>
          <w:sz w:val="24"/>
        </w:rPr>
        <w:t xml:space="preserve">результате включения массы поля </w:t>
      </w:r>
      <w:r w:rsidR="00642C71" w:rsidRPr="00396596">
        <w:rPr>
          <w:rFonts w:cs="Calibri"/>
          <w:sz w:val="24"/>
        </w:rPr>
        <w:t>θ</w:t>
      </w:r>
      <w:r w:rsidR="00E51103">
        <w:rPr>
          <w:sz w:val="24"/>
        </w:rPr>
        <w:t xml:space="preserve"> </w:t>
      </w:r>
      <w:r w:rsidR="000018C4" w:rsidRPr="000018C4">
        <w:rPr>
          <w:sz w:val="24"/>
        </w:rPr>
        <w:t xml:space="preserve"> </w:t>
      </w:r>
      <w:r w:rsidR="00E80AEE">
        <w:rPr>
          <w:sz w:val="24"/>
        </w:rPr>
        <w:t xml:space="preserve">эти  области соответствуют </w:t>
      </w:r>
      <w:r w:rsidR="00084AF6">
        <w:rPr>
          <w:sz w:val="24"/>
        </w:rPr>
        <w:t>вакуум</w:t>
      </w:r>
      <w:r w:rsidR="00E80AEE">
        <w:rPr>
          <w:sz w:val="24"/>
        </w:rPr>
        <w:t>у с</w:t>
      </w:r>
      <w:r w:rsidR="00084AF6">
        <w:rPr>
          <w:sz w:val="24"/>
        </w:rPr>
        <w:t xml:space="preserve"> фаз</w:t>
      </w:r>
      <w:r w:rsidR="00E80AEE">
        <w:rPr>
          <w:sz w:val="24"/>
        </w:rPr>
        <w:t>ой</w:t>
      </w:r>
      <w:r w:rsidR="00084AF6">
        <w:rPr>
          <w:sz w:val="24"/>
        </w:rPr>
        <w:t xml:space="preserve"> </w:t>
      </w:r>
      <w:r w:rsidR="00084AF6">
        <w:rPr>
          <w:rFonts w:cs="Calibri"/>
          <w:sz w:val="24"/>
        </w:rPr>
        <w:t>θ</w:t>
      </w:r>
      <w:r w:rsidR="00084AF6">
        <w:rPr>
          <w:sz w:val="24"/>
        </w:rPr>
        <w:t>=2</w:t>
      </w:r>
      <w:r w:rsidR="00084AF6">
        <w:rPr>
          <w:rFonts w:cs="Calibri"/>
          <w:sz w:val="24"/>
        </w:rPr>
        <w:t>π</w:t>
      </w:r>
      <w:r w:rsidR="00084AF6">
        <w:rPr>
          <w:sz w:val="24"/>
        </w:rPr>
        <w:t xml:space="preserve"> окруженного вакуумом фазы </w:t>
      </w:r>
      <w:r w:rsidR="00084AF6">
        <w:rPr>
          <w:rFonts w:cs="Calibri"/>
          <w:sz w:val="24"/>
        </w:rPr>
        <w:t>θ</w:t>
      </w:r>
      <w:r w:rsidR="00084AF6">
        <w:rPr>
          <w:sz w:val="24"/>
        </w:rPr>
        <w:t>=0. Вакуумы разделены</w:t>
      </w:r>
      <w:r w:rsidR="00642C71" w:rsidRPr="00642C71">
        <w:t xml:space="preserve"> </w:t>
      </w:r>
      <w:r w:rsidR="00642C71">
        <w:t xml:space="preserve"> массивной доменной стенкой, которая представляет собой замкнутую поверхность.</w:t>
      </w:r>
      <w:r w:rsidR="00642C71">
        <w:rPr>
          <w:sz w:val="24"/>
        </w:rPr>
        <w:t xml:space="preserve"> </w:t>
      </w:r>
      <w:r w:rsidR="00642C71" w:rsidRPr="00642C71">
        <w:rPr>
          <w:sz w:val="24"/>
        </w:rPr>
        <w:t xml:space="preserve"> После того, как </w:t>
      </w:r>
      <w:r w:rsidR="00642C71">
        <w:rPr>
          <w:sz w:val="24"/>
        </w:rPr>
        <w:t xml:space="preserve">доменная стенка выходит из-под </w:t>
      </w:r>
      <w:r w:rsidR="00642C71" w:rsidRPr="00642C71">
        <w:rPr>
          <w:sz w:val="24"/>
        </w:rPr>
        <w:t>горизонта, o</w:t>
      </w:r>
      <w:proofErr w:type="gramStart"/>
      <w:r w:rsidR="00642C71" w:rsidRPr="00642C71">
        <w:rPr>
          <w:sz w:val="24"/>
        </w:rPr>
        <w:t>н</w:t>
      </w:r>
      <w:proofErr w:type="gramEnd"/>
      <w:r w:rsidR="00642C71" w:rsidRPr="00642C71">
        <w:rPr>
          <w:sz w:val="24"/>
        </w:rPr>
        <w:t>a коллапсирует и образует черную дыру</w:t>
      </w:r>
      <w:r w:rsidR="00642C71">
        <w:rPr>
          <w:sz w:val="24"/>
        </w:rPr>
        <w:t>.</w:t>
      </w:r>
      <w:r w:rsidR="000018C4" w:rsidRPr="000018C4">
        <w:rPr>
          <w:sz w:val="24"/>
        </w:rPr>
        <w:t xml:space="preserve"> </w:t>
      </w:r>
    </w:p>
    <w:p w:rsidR="00A95E9D" w:rsidRPr="00F432F5" w:rsidRDefault="00A95E9D" w:rsidP="00F432F5">
      <w:pPr>
        <w:pStyle w:val="a4"/>
        <w:ind w:firstLine="708"/>
        <w:rPr>
          <w:sz w:val="24"/>
        </w:rPr>
      </w:pPr>
      <w:r w:rsidRPr="00F432F5">
        <w:rPr>
          <w:sz w:val="24"/>
        </w:rPr>
        <w:t xml:space="preserve">Массы образующихся черных дыр ограничены фундаментальными параметрами модели </w:t>
      </w:r>
      <w:r w:rsidRPr="00F432F5">
        <w:rPr>
          <w:sz w:val="24"/>
          <w:lang w:val="en-US"/>
        </w:rPr>
        <w:t>f</w:t>
      </w:r>
      <w:r w:rsidRPr="00F432F5">
        <w:rPr>
          <w:sz w:val="24"/>
        </w:rPr>
        <w:t xml:space="preserve"> и </w:t>
      </w:r>
      <w:r w:rsidRPr="00F432F5">
        <w:rPr>
          <w:rFonts w:cs="Calibri"/>
          <w:sz w:val="24"/>
          <w:lang w:val="en-US"/>
        </w:rPr>
        <w:t>Λ</w:t>
      </w:r>
      <w:r w:rsidRPr="00F432F5">
        <w:rPr>
          <w:sz w:val="24"/>
        </w:rPr>
        <w:t xml:space="preserve">. Максимальная масса ЧД определяется условием, что </w:t>
      </w:r>
      <w:r w:rsidR="00F432F5" w:rsidRPr="00F432F5">
        <w:rPr>
          <w:sz w:val="24"/>
        </w:rPr>
        <w:t xml:space="preserve">стенка не </w:t>
      </w:r>
      <w:proofErr w:type="gramStart"/>
      <w:r w:rsidR="00F432F5" w:rsidRPr="00F432F5">
        <w:rPr>
          <w:sz w:val="24"/>
        </w:rPr>
        <w:t>доминирует локально пока они находятся</w:t>
      </w:r>
      <w:proofErr w:type="gramEnd"/>
      <w:r w:rsidR="00F432F5" w:rsidRPr="00F432F5">
        <w:rPr>
          <w:sz w:val="24"/>
        </w:rPr>
        <w:t xml:space="preserve"> внутри космологического горизонта. </w:t>
      </w:r>
      <w:proofErr w:type="gramStart"/>
      <w:r w:rsidR="00F432F5" w:rsidRPr="00F432F5">
        <w:rPr>
          <w:sz w:val="24"/>
        </w:rPr>
        <w:t>В</w:t>
      </w:r>
      <w:proofErr w:type="gramEnd"/>
      <w:r w:rsidR="00F432F5" w:rsidRPr="00F432F5">
        <w:rPr>
          <w:sz w:val="24"/>
        </w:rPr>
        <w:t xml:space="preserve"> что же время, </w:t>
      </w:r>
      <w:proofErr w:type="spellStart"/>
      <w:r w:rsidR="00F432F5" w:rsidRPr="00F432F5">
        <w:rPr>
          <w:sz w:val="24"/>
        </w:rPr>
        <w:t>доминантность</w:t>
      </w:r>
      <w:proofErr w:type="spellEnd"/>
      <w:r w:rsidR="00F432F5" w:rsidRPr="00F432F5">
        <w:rPr>
          <w:sz w:val="24"/>
        </w:rPr>
        <w:t xml:space="preserve"> локальной стенки приводит к сверхсветовому расширению соответствующей области, отделенной от остальной части Вселенной:</w:t>
      </w:r>
    </w:p>
    <w:p w:rsidR="00F432F5" w:rsidRPr="00F432F5" w:rsidRDefault="00F432F5" w:rsidP="00E80AEE">
      <w:pPr>
        <w:pStyle w:val="a4"/>
        <w:rPr>
          <w:i/>
          <w:sz w:val="24"/>
          <w:lang w:val="en-US"/>
        </w:rPr>
      </w:pPr>
      <m:oMathPara>
        <m:oMath>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max</m:t>
              </m:r>
            </m:sub>
          </m:sSub>
          <m:r>
            <w:rPr>
              <w:rFonts w:ascii="Cambria Math" w:hAnsi="Cambria Math"/>
              <w:sz w:val="24"/>
            </w:rPr>
            <m:t>=</m:t>
          </m:r>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pl</m:t>
                  </m:r>
                </m:sub>
              </m:sSub>
            </m:num>
            <m:den>
              <m:r>
                <w:rPr>
                  <w:rFonts w:ascii="Cambria Math" w:hAnsi="Cambria Math"/>
                  <w:sz w:val="24"/>
                  <w:lang w:val="en-US"/>
                </w:rPr>
                <m:t>f</m:t>
              </m:r>
            </m:den>
          </m:f>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pl</m:t>
              </m:r>
            </m:sub>
          </m:sSub>
          <m:sSup>
            <m:sSupPr>
              <m:ctrlPr>
                <w:rPr>
                  <w:rFonts w:ascii="Cambria Math" w:hAnsi="Cambria Math"/>
                  <w:i/>
                  <w:sz w:val="24"/>
                  <w:lang w:val="en-US"/>
                </w:rPr>
              </m:ctrlPr>
            </m:sSupPr>
            <m:e>
              <m:d>
                <m:dPr>
                  <m:ctrlPr>
                    <w:rPr>
                      <w:rFonts w:ascii="Cambria Math" w:hAnsi="Cambria Math"/>
                      <w:i/>
                      <w:sz w:val="24"/>
                      <w:lang w:val="en-US"/>
                    </w:rPr>
                  </m:ctrlPr>
                </m:dPr>
                <m:e>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pl</m:t>
                          </m:r>
                        </m:sub>
                      </m:sSub>
                    </m:num>
                    <m:den>
                      <m:r>
                        <w:rPr>
                          <w:rFonts w:ascii="Cambria Math" w:hAnsi="Cambria Math"/>
                          <w:sz w:val="24"/>
                          <w:lang w:val="en-US"/>
                        </w:rPr>
                        <m:t>Λ</m:t>
                      </m:r>
                    </m:den>
                  </m:f>
                </m:e>
              </m:d>
            </m:e>
            <m:sup>
              <m:r>
                <w:rPr>
                  <w:rFonts w:ascii="Cambria Math" w:hAnsi="Cambria Math"/>
                  <w:sz w:val="24"/>
                  <w:lang w:val="en-US"/>
                </w:rPr>
                <m:t>2</m:t>
              </m:r>
            </m:sup>
          </m:sSup>
        </m:oMath>
      </m:oMathPara>
    </w:p>
    <w:p w:rsidR="00E80AEE" w:rsidRPr="00F432F5" w:rsidRDefault="00F432F5" w:rsidP="0060043F">
      <w:pPr>
        <w:pStyle w:val="a4"/>
        <w:rPr>
          <w:sz w:val="24"/>
        </w:rPr>
      </w:pPr>
      <w:r w:rsidRPr="00F432F5">
        <w:rPr>
          <w:sz w:val="24"/>
        </w:rPr>
        <w:t>Минимальная масса следует из условия превышения гравитационного радиуса черной дыры над шириной стенки:</w:t>
      </w:r>
    </w:p>
    <w:p w:rsidR="00F432F5" w:rsidRPr="00F432F5" w:rsidRDefault="00F432F5" w:rsidP="00F432F5">
      <w:pPr>
        <w:pStyle w:val="a4"/>
        <w:rPr>
          <w:i/>
          <w:sz w:val="24"/>
          <w:lang w:val="en-US"/>
        </w:rPr>
      </w:pPr>
      <m:oMathPara>
        <m:oMath>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min</m:t>
              </m:r>
            </m:sub>
          </m:sSub>
          <m:r>
            <w:rPr>
              <w:rFonts w:ascii="Cambria Math" w:hAnsi="Cambria Math"/>
              <w:sz w:val="24"/>
            </w:rPr>
            <m:t>=</m:t>
          </m:r>
          <m:r>
            <w:rPr>
              <w:rFonts w:ascii="Cambria Math" w:hAnsi="Cambria Math"/>
              <w:sz w:val="24"/>
              <w:lang w:val="en-US"/>
            </w:rPr>
            <m:t>f</m:t>
          </m:r>
          <m:sSup>
            <m:sSupPr>
              <m:ctrlPr>
                <w:rPr>
                  <w:rFonts w:ascii="Cambria Math" w:hAnsi="Cambria Math"/>
                  <w:i/>
                  <w:sz w:val="24"/>
                  <w:lang w:val="en-US"/>
                </w:rPr>
              </m:ctrlPr>
            </m:sSupPr>
            <m:e>
              <m:d>
                <m:dPr>
                  <m:ctrlPr>
                    <w:rPr>
                      <w:rFonts w:ascii="Cambria Math" w:hAnsi="Cambria Math"/>
                      <w:i/>
                      <w:sz w:val="24"/>
                      <w:lang w:val="en-US"/>
                    </w:rPr>
                  </m:ctrlPr>
                </m:dPr>
                <m:e>
                  <m:f>
                    <m:fPr>
                      <m:ctrlPr>
                        <w:rPr>
                          <w:rFonts w:ascii="Cambria Math" w:hAnsi="Cambria Math"/>
                          <w:i/>
                          <w:sz w:val="24"/>
                          <w:lang w:val="en-US"/>
                        </w:rPr>
                      </m:ctrlPr>
                    </m:fPr>
                    <m:num>
                      <m:sSub>
                        <m:sSubPr>
                          <m:ctrlPr>
                            <w:rPr>
                              <w:rFonts w:ascii="Cambria Math" w:hAnsi="Cambria Math"/>
                              <w:i/>
                              <w:sz w:val="24"/>
                              <w:lang w:val="en-US"/>
                            </w:rPr>
                          </m:ctrlPr>
                        </m:sSubPr>
                        <m:e>
                          <m:r>
                            <w:rPr>
                              <w:rFonts w:ascii="Cambria Math" w:hAnsi="Cambria Math"/>
                              <w:sz w:val="24"/>
                              <w:lang w:val="en-US"/>
                            </w:rPr>
                            <m:t>m</m:t>
                          </m:r>
                        </m:e>
                        <m:sub>
                          <m:r>
                            <w:rPr>
                              <w:rFonts w:ascii="Cambria Math" w:hAnsi="Cambria Math"/>
                              <w:sz w:val="24"/>
                              <w:lang w:val="en-US"/>
                            </w:rPr>
                            <m:t>pl</m:t>
                          </m:r>
                        </m:sub>
                      </m:sSub>
                    </m:num>
                    <m:den>
                      <m:r>
                        <w:rPr>
                          <w:rFonts w:ascii="Cambria Math" w:hAnsi="Cambria Math"/>
                          <w:sz w:val="24"/>
                          <w:lang w:val="en-US"/>
                        </w:rPr>
                        <m:t>Λ</m:t>
                      </m:r>
                    </m:den>
                  </m:f>
                </m:e>
              </m:d>
            </m:e>
            <m:sup>
              <m:r>
                <w:rPr>
                  <w:rFonts w:ascii="Cambria Math" w:hAnsi="Cambria Math"/>
                  <w:sz w:val="24"/>
                  <w:lang w:val="en-US"/>
                </w:rPr>
                <m:t>2</m:t>
              </m:r>
            </m:sup>
          </m:sSup>
        </m:oMath>
      </m:oMathPara>
    </w:p>
    <w:p w:rsidR="00F432F5" w:rsidRPr="00F432F5" w:rsidRDefault="00F432F5" w:rsidP="0060043F">
      <w:pPr>
        <w:pStyle w:val="a4"/>
        <w:rPr>
          <w:b/>
          <w:sz w:val="24"/>
        </w:rPr>
      </w:pPr>
    </w:p>
    <w:p w:rsidR="00C05367" w:rsidRPr="00FF2152" w:rsidRDefault="00FF2152" w:rsidP="00FF2152">
      <w:pPr>
        <w:pStyle w:val="a4"/>
        <w:numPr>
          <w:ilvl w:val="0"/>
          <w:numId w:val="1"/>
        </w:numPr>
        <w:rPr>
          <w:b/>
          <w:sz w:val="24"/>
        </w:rPr>
      </w:pPr>
      <w:r>
        <w:rPr>
          <w:b/>
          <w:sz w:val="24"/>
        </w:rPr>
        <w:t>Астрофизические эффекты ПЧД.</w:t>
      </w:r>
    </w:p>
    <w:p w:rsidR="00972C54" w:rsidRDefault="00FF5AA9" w:rsidP="0060043F">
      <w:pPr>
        <w:pStyle w:val="a4"/>
        <w:rPr>
          <w:sz w:val="24"/>
        </w:rPr>
      </w:pPr>
      <w:r>
        <w:rPr>
          <w:sz w:val="24"/>
        </w:rPr>
        <w:t>М</w:t>
      </w:r>
      <w:r w:rsidR="00D632B3" w:rsidRPr="0060043F">
        <w:rPr>
          <w:sz w:val="24"/>
        </w:rPr>
        <w:t xml:space="preserve">асса </w:t>
      </w:r>
      <w:r>
        <w:rPr>
          <w:sz w:val="24"/>
        </w:rPr>
        <w:t xml:space="preserve">первичных черных дыр </w:t>
      </w:r>
      <w:r w:rsidR="00D632B3" w:rsidRPr="0060043F">
        <w:rPr>
          <w:sz w:val="24"/>
        </w:rPr>
        <w:t>не ограничена снизу. Однако</w:t>
      </w:r>
      <w:proofErr w:type="gramStart"/>
      <w:r w:rsidR="00D632B3" w:rsidRPr="0060043F">
        <w:rPr>
          <w:sz w:val="24"/>
        </w:rPr>
        <w:t>,</w:t>
      </w:r>
      <w:proofErr w:type="gramEnd"/>
      <w:r w:rsidR="00D632B3" w:rsidRPr="0060043F">
        <w:rPr>
          <w:sz w:val="24"/>
        </w:rPr>
        <w:t xml:space="preserve"> от их массы зависит их время жизни: чёрные дыры с массой от 10</w:t>
      </w:r>
      <w:r w:rsidR="00D632B3" w:rsidRPr="0060043F">
        <w:rPr>
          <w:sz w:val="24"/>
          <w:vertAlign w:val="superscript"/>
        </w:rPr>
        <w:t>15</w:t>
      </w:r>
      <w:r w:rsidR="00965847" w:rsidRPr="00965847">
        <w:rPr>
          <w:b/>
          <w:sz w:val="24"/>
        </w:rPr>
        <w:t xml:space="preserve"> </w:t>
      </w:r>
      <w:r w:rsidR="00D632B3" w:rsidRPr="0060043F">
        <w:rPr>
          <w:sz w:val="24"/>
        </w:rPr>
        <w:t>могли бы доживать до настоящего времени и оказаться “живыми свидетелями” процессов, происходивших в те времена.</w:t>
      </w:r>
    </w:p>
    <w:p w:rsidR="00972C54" w:rsidRDefault="00972C54" w:rsidP="0060043F">
      <w:pPr>
        <w:pStyle w:val="a4"/>
        <w:rPr>
          <w:sz w:val="24"/>
        </w:rPr>
      </w:pPr>
    </w:p>
    <w:p w:rsidR="00C365B3" w:rsidRDefault="00CD3F7F" w:rsidP="0060043F">
      <w:pPr>
        <w:pStyle w:val="a4"/>
        <w:rPr>
          <w:sz w:val="24"/>
        </w:rPr>
      </w:pPr>
      <w:r w:rsidRPr="00CD3F7F">
        <w:rPr>
          <w:sz w:val="24"/>
        </w:rPr>
        <w:t>Конечность времени жизни черной дыры связана с ее</w:t>
      </w:r>
      <w:r w:rsidR="00972C54" w:rsidRPr="00CD3F7F">
        <w:rPr>
          <w:sz w:val="24"/>
        </w:rPr>
        <w:t xml:space="preserve"> с испарением</w:t>
      </w:r>
      <w:r w:rsidRPr="00CD3F7F">
        <w:rPr>
          <w:sz w:val="24"/>
        </w:rPr>
        <w:t xml:space="preserve">, </w:t>
      </w:r>
      <w:r w:rsidR="00972C54" w:rsidRPr="00CD3F7F">
        <w:rPr>
          <w:sz w:val="24"/>
        </w:rPr>
        <w:t>т.</w:t>
      </w:r>
      <w:r w:rsidR="00972C54">
        <w:rPr>
          <w:sz w:val="24"/>
        </w:rPr>
        <w:t xml:space="preserve">н. излучением Хокинга. Несмотря на то, что в классической физике ничто не может выйти из-под горизонта событий черной дыры, квантовая физика допускает такую возможность: </w:t>
      </w:r>
      <w:r w:rsidR="001F6AA0">
        <w:rPr>
          <w:sz w:val="24"/>
        </w:rPr>
        <w:t xml:space="preserve"> в сильном гравитационном поле черной дыры возможно рождение частиц.</w:t>
      </w:r>
      <w:r w:rsidR="00492D43" w:rsidRPr="00492D43">
        <w:rPr>
          <w:b/>
          <w:sz w:val="24"/>
        </w:rPr>
        <w:t xml:space="preserve"> </w:t>
      </w:r>
      <w:r w:rsidR="00F9479B">
        <w:rPr>
          <w:sz w:val="24"/>
        </w:rPr>
        <w:t xml:space="preserve">Процессы испарения становятся центральными для </w:t>
      </w:r>
      <w:r w:rsidR="00F9479B" w:rsidRPr="00864494">
        <w:rPr>
          <w:sz w:val="24"/>
        </w:rPr>
        <w:t xml:space="preserve">первичных и квантовых черных дыр, </w:t>
      </w:r>
      <w:r w:rsidR="00C365B3" w:rsidRPr="00864494">
        <w:rPr>
          <w:sz w:val="24"/>
        </w:rPr>
        <w:t xml:space="preserve"> для дыр массой порядка масс Солнца</w:t>
      </w:r>
      <w:r w:rsidR="00F9479B" w:rsidRPr="00864494">
        <w:rPr>
          <w:sz w:val="24"/>
        </w:rPr>
        <w:t xml:space="preserve"> данными</w:t>
      </w:r>
      <w:r w:rsidR="00F9479B">
        <w:rPr>
          <w:sz w:val="24"/>
        </w:rPr>
        <w:t xml:space="preserve"> процессами можно пренебречь.</w:t>
      </w:r>
    </w:p>
    <w:p w:rsidR="00C365B3" w:rsidRDefault="00C365B3" w:rsidP="0060043F">
      <w:pPr>
        <w:pStyle w:val="a4"/>
        <w:rPr>
          <w:sz w:val="24"/>
        </w:rPr>
      </w:pPr>
    </w:p>
    <w:p w:rsidR="00C365B3" w:rsidRDefault="00C365B3" w:rsidP="0060043F">
      <w:pPr>
        <w:pStyle w:val="a4"/>
        <w:rPr>
          <w:sz w:val="24"/>
        </w:rPr>
      </w:pPr>
    </w:p>
    <w:p w:rsidR="00EA5F14" w:rsidRPr="00EA5F14" w:rsidRDefault="00084AF6" w:rsidP="0060043F">
      <w:pPr>
        <w:pStyle w:val="a4"/>
        <w:rPr>
          <w:sz w:val="24"/>
        </w:rPr>
      </w:pPr>
      <w:r>
        <w:rPr>
          <w:sz w:val="24"/>
        </w:rPr>
        <w:t>Массой черной дыры определяется спектр фотонов:</w:t>
      </w:r>
    </w:p>
    <w:p w:rsidR="00EA5F14" w:rsidRPr="00CA3FF7" w:rsidRDefault="00CA3FF7" w:rsidP="00144B65">
      <w:pPr>
        <w:pStyle w:val="a4"/>
        <w:jc w:val="center"/>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lang w:val="en-US"/>
                </w:rPr>
                <m:t>BH</m:t>
              </m:r>
            </m:sub>
          </m:sSub>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rPr>
                <m:t>ℏ</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3</m:t>
                  </m:r>
                </m:sup>
              </m:sSup>
            </m:num>
            <m:den>
              <m:r>
                <w:rPr>
                  <w:rFonts w:ascii="Cambria Math" w:hAnsi="Cambria Math"/>
                  <w:sz w:val="28"/>
                  <w:szCs w:val="28"/>
                </w:rPr>
                <m:t xml:space="preserve">8πkGM </m:t>
              </m:r>
            </m:den>
          </m:f>
        </m:oMath>
      </m:oMathPara>
    </w:p>
    <w:p w:rsidR="000E3185" w:rsidRPr="00414C65" w:rsidRDefault="00CA3FF7" w:rsidP="0060043F">
      <w:pPr>
        <w:pStyle w:val="a4"/>
        <w:rPr>
          <w:i/>
          <w:sz w:val="28"/>
          <w:szCs w:val="28"/>
          <w:lang w:val="en-US"/>
        </w:rPr>
      </w:pPr>
      <w:r>
        <w:rPr>
          <w:noProof/>
          <w:lang w:eastAsia="ru-RU"/>
        </w:rPr>
        <w:lastRenderedPageBreak/>
        <w:drawing>
          <wp:inline distT="0" distB="0" distL="0" distR="0">
            <wp:extent cx="5943600" cy="4086225"/>
            <wp:effectExtent l="0" t="0" r="0" b="952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ln>
                      <a:noFill/>
                    </a:ln>
                  </pic:spPr>
                </pic:pic>
              </a:graphicData>
            </a:graphic>
          </wp:inline>
        </w:drawing>
      </w:r>
    </w:p>
    <w:p w:rsidR="00F9479B" w:rsidRDefault="00EA5F14" w:rsidP="0060043F">
      <w:pPr>
        <w:pStyle w:val="a4"/>
        <w:rPr>
          <w:sz w:val="24"/>
        </w:rPr>
      </w:pPr>
      <w:r>
        <w:rPr>
          <w:sz w:val="24"/>
        </w:rPr>
        <w:t>и и</w:t>
      </w:r>
      <w:r w:rsidR="00972C54">
        <w:rPr>
          <w:sz w:val="24"/>
        </w:rPr>
        <w:t>нтенсивность испарения</w:t>
      </w:r>
      <w:r>
        <w:rPr>
          <w:sz w:val="24"/>
        </w:rPr>
        <w:t xml:space="preserve">, которая </w:t>
      </w:r>
      <w:r w:rsidR="00972C54">
        <w:rPr>
          <w:sz w:val="24"/>
        </w:rPr>
        <w:t xml:space="preserve">растет </w:t>
      </w:r>
      <w:r w:rsidR="00F9479B">
        <w:rPr>
          <w:sz w:val="24"/>
        </w:rPr>
        <w:t>с уменьшением массы черной дыры:</w:t>
      </w:r>
    </w:p>
    <w:p w:rsidR="00F9479B" w:rsidRPr="00CA3FF7" w:rsidRDefault="00CA3FF7" w:rsidP="00144B65">
      <w:pPr>
        <w:pStyle w:val="a4"/>
        <w:jc w:val="center"/>
        <w:rPr>
          <w:sz w:val="20"/>
        </w:rPr>
      </w:pPr>
      <m:oMathPara>
        <m:oMath>
          <m:r>
            <w:rPr>
              <w:rFonts w:ascii="Cambria Math" w:hAnsi="Cambria Math"/>
              <w:sz w:val="32"/>
            </w:rPr>
            <m:t>L=</m:t>
          </m:r>
          <m:f>
            <m:fPr>
              <m:ctrlPr>
                <w:rPr>
                  <w:rFonts w:ascii="Cambria Math" w:hAnsi="Cambria Math"/>
                  <w:i/>
                  <w:sz w:val="32"/>
                </w:rPr>
              </m:ctrlPr>
            </m:fPr>
            <m:num>
              <m:r>
                <w:rPr>
                  <w:rFonts w:ascii="Cambria Math" w:hAnsi="Cambria Math"/>
                  <w:sz w:val="32"/>
                </w:rPr>
                <m:t>ℏ</m:t>
              </m:r>
              <m:sSup>
                <m:sSupPr>
                  <m:ctrlPr>
                    <w:rPr>
                      <w:rFonts w:ascii="Cambria Math" w:hAnsi="Cambria Math"/>
                      <w:i/>
                      <w:sz w:val="32"/>
                    </w:rPr>
                  </m:ctrlPr>
                </m:sSupPr>
                <m:e>
                  <m:r>
                    <w:rPr>
                      <w:rFonts w:ascii="Cambria Math" w:hAnsi="Cambria Math"/>
                      <w:sz w:val="32"/>
                    </w:rPr>
                    <m:t>c</m:t>
                  </m:r>
                </m:e>
                <m:sup>
                  <m:r>
                    <w:rPr>
                      <w:rFonts w:ascii="Cambria Math" w:hAnsi="Cambria Math"/>
                      <w:sz w:val="32"/>
                    </w:rPr>
                    <m:t>6</m:t>
                  </m:r>
                </m:sup>
              </m:sSup>
            </m:num>
            <m:den>
              <m:r>
                <w:rPr>
                  <w:rFonts w:ascii="Cambria Math" w:hAnsi="Cambria Math"/>
                  <w:sz w:val="32"/>
                </w:rPr>
                <m:t>15360π</m:t>
              </m:r>
              <m:sSup>
                <m:sSupPr>
                  <m:ctrlPr>
                    <w:rPr>
                      <w:rFonts w:ascii="Cambria Math" w:hAnsi="Cambria Math"/>
                      <w:i/>
                      <w:sz w:val="32"/>
                    </w:rPr>
                  </m:ctrlPr>
                </m:sSupPr>
                <m:e>
                  <m:r>
                    <w:rPr>
                      <w:rFonts w:ascii="Cambria Math" w:hAnsi="Cambria Math"/>
                      <w:sz w:val="32"/>
                    </w:rPr>
                    <m:t>G</m:t>
                  </m:r>
                </m:e>
                <m:sup>
                  <m:r>
                    <w:rPr>
                      <w:rFonts w:ascii="Cambria Math" w:hAnsi="Cambria Math"/>
                      <w:sz w:val="32"/>
                    </w:rPr>
                    <m:t>2</m:t>
                  </m:r>
                </m:sup>
              </m:sSup>
              <m:sSup>
                <m:sSupPr>
                  <m:ctrlPr>
                    <w:rPr>
                      <w:rFonts w:ascii="Cambria Math" w:hAnsi="Cambria Math"/>
                      <w:i/>
                      <w:sz w:val="32"/>
                    </w:rPr>
                  </m:ctrlPr>
                </m:sSupPr>
                <m:e>
                  <m:r>
                    <w:rPr>
                      <w:rFonts w:ascii="Cambria Math" w:hAnsi="Cambria Math"/>
                      <w:sz w:val="32"/>
                    </w:rPr>
                    <m:t>M</m:t>
                  </m:r>
                </m:e>
                <m:sup>
                  <m:r>
                    <w:rPr>
                      <w:rFonts w:ascii="Cambria Math" w:hAnsi="Cambria Math"/>
                      <w:sz w:val="32"/>
                    </w:rPr>
                    <m:t>2</m:t>
                  </m:r>
                </m:sup>
              </m:sSup>
            </m:den>
          </m:f>
        </m:oMath>
      </m:oMathPara>
    </w:p>
    <w:p w:rsidR="007F2562" w:rsidRPr="007F2562" w:rsidRDefault="00EA5F14" w:rsidP="0060043F">
      <w:pPr>
        <w:pStyle w:val="a4"/>
        <w:rPr>
          <w:b/>
          <w:sz w:val="24"/>
        </w:rPr>
      </w:pPr>
      <w:r w:rsidRPr="007F2562">
        <w:rPr>
          <w:b/>
          <w:sz w:val="24"/>
        </w:rPr>
        <w:t xml:space="preserve"> </w:t>
      </w:r>
      <w:r w:rsidR="007F2562" w:rsidRPr="007F2562">
        <w:rPr>
          <w:b/>
          <w:sz w:val="24"/>
        </w:rPr>
        <w:t>7. Обнаружение ПЧД.</w:t>
      </w:r>
    </w:p>
    <w:p w:rsidR="00F9479B" w:rsidRDefault="00EA5F14" w:rsidP="0060043F">
      <w:pPr>
        <w:pStyle w:val="a4"/>
        <w:rPr>
          <w:sz w:val="24"/>
        </w:rPr>
      </w:pPr>
      <w:r w:rsidRPr="00084AF6">
        <w:rPr>
          <w:sz w:val="24"/>
        </w:rPr>
        <w:t>П</w:t>
      </w:r>
      <w:r w:rsidR="0060043F" w:rsidRPr="00084AF6">
        <w:rPr>
          <w:sz w:val="24"/>
        </w:rPr>
        <w:t>ервичные чёрные дыры с массой</w:t>
      </w:r>
      <w:r w:rsidR="00972C54" w:rsidRPr="00084AF6">
        <w:rPr>
          <w:sz w:val="24"/>
        </w:rPr>
        <w:t xml:space="preserve"> меньшей 10</w:t>
      </w:r>
      <w:r w:rsidR="00972C54" w:rsidRPr="00084AF6">
        <w:rPr>
          <w:sz w:val="24"/>
          <w:vertAlign w:val="superscript"/>
        </w:rPr>
        <w:t>15</w:t>
      </w:r>
      <w:r w:rsidR="00972C54" w:rsidRPr="00084AF6">
        <w:rPr>
          <w:sz w:val="24"/>
        </w:rPr>
        <w:t>,</w:t>
      </w:r>
      <w:r w:rsidRPr="00084AF6">
        <w:rPr>
          <w:sz w:val="24"/>
        </w:rPr>
        <w:t xml:space="preserve">должны были уже </w:t>
      </w:r>
      <w:r w:rsidR="000E3185" w:rsidRPr="00084AF6">
        <w:rPr>
          <w:sz w:val="24"/>
        </w:rPr>
        <w:t>пре</w:t>
      </w:r>
      <w:r w:rsidR="00084AF6" w:rsidRPr="00084AF6">
        <w:rPr>
          <w:sz w:val="24"/>
        </w:rPr>
        <w:t>к</w:t>
      </w:r>
      <w:r w:rsidR="000E3185" w:rsidRPr="00084AF6">
        <w:rPr>
          <w:sz w:val="24"/>
        </w:rPr>
        <w:t>ратить свое существование</w:t>
      </w:r>
      <w:r w:rsidR="0060043F" w:rsidRPr="00084AF6">
        <w:rPr>
          <w:sz w:val="24"/>
        </w:rPr>
        <w:t xml:space="preserve"> к</w:t>
      </w:r>
      <w:r w:rsidR="00972C54" w:rsidRPr="00084AF6">
        <w:rPr>
          <w:sz w:val="24"/>
        </w:rPr>
        <w:t xml:space="preserve"> настоящему времени, </w:t>
      </w:r>
      <w:r w:rsidR="00F9479B" w:rsidRPr="00084AF6">
        <w:rPr>
          <w:sz w:val="24"/>
        </w:rPr>
        <w:t>взорвавшись на последней стади</w:t>
      </w:r>
      <w:proofErr w:type="gramStart"/>
      <w:r w:rsidR="00F9479B" w:rsidRPr="00084AF6">
        <w:rPr>
          <w:sz w:val="24"/>
        </w:rPr>
        <w:t>и–</w:t>
      </w:r>
      <w:proofErr w:type="gramEnd"/>
      <w:r w:rsidR="00F9479B" w:rsidRPr="00084AF6">
        <w:rPr>
          <w:sz w:val="24"/>
        </w:rPr>
        <w:t xml:space="preserve"> интенсивность</w:t>
      </w:r>
      <w:r w:rsidR="00F9479B">
        <w:rPr>
          <w:sz w:val="24"/>
        </w:rPr>
        <w:t xml:space="preserve"> на последней стадии нарастает лавинообразно</w:t>
      </w:r>
      <w:r w:rsidR="0060043F" w:rsidRPr="0060043F">
        <w:rPr>
          <w:sz w:val="24"/>
        </w:rPr>
        <w:t xml:space="preserve">. </w:t>
      </w:r>
      <w:r w:rsidR="00F9479B">
        <w:rPr>
          <w:sz w:val="24"/>
        </w:rPr>
        <w:t>Время жизни описывается следующей формулой:</w:t>
      </w:r>
    </w:p>
    <w:p w:rsidR="00F9479B" w:rsidRPr="00CA3FF7" w:rsidRDefault="00CA3FF7" w:rsidP="00144B65">
      <w:pPr>
        <w:pStyle w:val="a4"/>
        <w:jc w:val="center"/>
        <w:rPr>
          <w:i/>
          <w:lang w:val="en-US"/>
        </w:rPr>
      </w:pPr>
      <m:oMathPara>
        <m:oMath>
          <m:r>
            <w:rPr>
              <w:rFonts w:ascii="Cambria Math" w:hAnsi="Cambria Math"/>
              <w:sz w:val="32"/>
            </w:rPr>
            <m:t>τ=</m:t>
          </m:r>
          <m:f>
            <m:fPr>
              <m:ctrlPr>
                <w:rPr>
                  <w:rFonts w:ascii="Cambria Math" w:hAnsi="Cambria Math"/>
                  <w:i/>
                  <w:sz w:val="32"/>
                  <w:lang w:val="en-US"/>
                </w:rPr>
              </m:ctrlPr>
            </m:fPr>
            <m:num>
              <m:r>
                <w:rPr>
                  <w:rFonts w:ascii="Cambria Math" w:hAnsi="Cambria Math"/>
                  <w:sz w:val="32"/>
                </w:rPr>
                <m:t>5120π</m:t>
              </m:r>
              <m:sSup>
                <m:sSupPr>
                  <m:ctrlPr>
                    <w:rPr>
                      <w:rFonts w:ascii="Cambria Math" w:hAnsi="Cambria Math"/>
                      <w:i/>
                      <w:sz w:val="32"/>
                      <w:lang w:val="en-US"/>
                    </w:rPr>
                  </m:ctrlPr>
                </m:sSupPr>
                <m:e>
                  <m:r>
                    <w:rPr>
                      <w:rFonts w:ascii="Cambria Math" w:hAnsi="Cambria Math"/>
                      <w:sz w:val="32"/>
                      <w:lang w:val="en-US"/>
                    </w:rPr>
                    <m:t>G</m:t>
                  </m:r>
                </m:e>
                <m:sup>
                  <m:r>
                    <w:rPr>
                      <w:rFonts w:ascii="Cambria Math" w:hAnsi="Cambria Math"/>
                      <w:sz w:val="32"/>
                      <w:lang w:val="en-US"/>
                    </w:rPr>
                    <m:t>2</m:t>
                  </m:r>
                </m:sup>
              </m:sSup>
              <m:sSup>
                <m:sSupPr>
                  <m:ctrlPr>
                    <w:rPr>
                      <w:rFonts w:ascii="Cambria Math" w:hAnsi="Cambria Math"/>
                      <w:i/>
                      <w:sz w:val="32"/>
                      <w:lang w:val="en-US"/>
                    </w:rPr>
                  </m:ctrlPr>
                </m:sSupPr>
                <m:e>
                  <m:r>
                    <w:rPr>
                      <w:rFonts w:ascii="Cambria Math" w:hAnsi="Cambria Math"/>
                      <w:sz w:val="32"/>
                      <w:lang w:val="en-US"/>
                    </w:rPr>
                    <m:t>M</m:t>
                  </m:r>
                </m:e>
                <m:sup>
                  <m:r>
                    <w:rPr>
                      <w:rFonts w:ascii="Cambria Math" w:hAnsi="Cambria Math"/>
                      <w:sz w:val="32"/>
                      <w:lang w:val="en-US"/>
                    </w:rPr>
                    <m:t>3</m:t>
                  </m:r>
                </m:sup>
              </m:sSup>
              <m:ctrlPr>
                <w:rPr>
                  <w:rFonts w:ascii="Cambria Math" w:hAnsi="Cambria Math"/>
                  <w:i/>
                  <w:sz w:val="32"/>
                </w:rPr>
              </m:ctrlPr>
            </m:num>
            <m:den>
              <m:r>
                <w:rPr>
                  <w:rFonts w:ascii="Cambria Math" w:hAnsi="Cambria Math"/>
                  <w:sz w:val="32"/>
                  <w:lang w:val="en-US"/>
                </w:rPr>
                <m:t>ℏ</m:t>
              </m:r>
              <m:sSup>
                <m:sSupPr>
                  <m:ctrlPr>
                    <w:rPr>
                      <w:rFonts w:ascii="Cambria Math" w:hAnsi="Cambria Math"/>
                      <w:i/>
                      <w:sz w:val="32"/>
                      <w:lang w:val="en-US"/>
                    </w:rPr>
                  </m:ctrlPr>
                </m:sSupPr>
                <m:e>
                  <m:r>
                    <w:rPr>
                      <w:rFonts w:ascii="Cambria Math" w:hAnsi="Cambria Math"/>
                      <w:sz w:val="32"/>
                      <w:lang w:val="en-US"/>
                    </w:rPr>
                    <m:t>c</m:t>
                  </m:r>
                </m:e>
                <m:sup>
                  <m:r>
                    <w:rPr>
                      <w:rFonts w:ascii="Cambria Math" w:hAnsi="Cambria Math"/>
                      <w:sz w:val="32"/>
                      <w:lang w:val="en-US"/>
                    </w:rPr>
                    <m:t>4</m:t>
                  </m:r>
                </m:sup>
              </m:sSup>
            </m:den>
          </m:f>
        </m:oMath>
      </m:oMathPara>
    </w:p>
    <w:p w:rsidR="00982F5C" w:rsidRDefault="007F2562" w:rsidP="007F2562">
      <w:pPr>
        <w:pStyle w:val="a4"/>
        <w:rPr>
          <w:b/>
          <w:sz w:val="24"/>
        </w:rPr>
      </w:pPr>
      <w:r>
        <w:rPr>
          <w:sz w:val="24"/>
        </w:rPr>
        <w:t xml:space="preserve"> </w:t>
      </w:r>
      <w:r w:rsidR="00084AF6" w:rsidRPr="00D54892">
        <w:rPr>
          <w:sz w:val="24"/>
        </w:rPr>
        <w:t>Потоки</w:t>
      </w:r>
      <w:r>
        <w:rPr>
          <w:sz w:val="24"/>
        </w:rPr>
        <w:t xml:space="preserve"> </w:t>
      </w:r>
      <w:proofErr w:type="gramStart"/>
      <w:r w:rsidR="00084AF6" w:rsidRPr="0060043F">
        <w:rPr>
          <w:sz w:val="24"/>
        </w:rPr>
        <w:t>у-квантов</w:t>
      </w:r>
      <w:proofErr w:type="gramEnd"/>
      <w:r w:rsidR="00084AF6">
        <w:rPr>
          <w:sz w:val="24"/>
        </w:rPr>
        <w:t xml:space="preserve"> при взрыве таких черных дыр имели бы</w:t>
      </w:r>
      <w:r w:rsidR="00084AF6" w:rsidRPr="0060043F">
        <w:rPr>
          <w:sz w:val="24"/>
        </w:rPr>
        <w:t xml:space="preserve"> энерги</w:t>
      </w:r>
      <w:r w:rsidR="00084AF6">
        <w:rPr>
          <w:sz w:val="24"/>
        </w:rPr>
        <w:t>ю</w:t>
      </w:r>
      <w:r w:rsidR="00084AF6" w:rsidRPr="0060043F">
        <w:rPr>
          <w:sz w:val="24"/>
        </w:rPr>
        <w:t xml:space="preserve"> порядка 200 МэВ.</w:t>
      </w:r>
      <w:r w:rsidR="0060043F" w:rsidRPr="0060043F">
        <w:rPr>
          <w:sz w:val="24"/>
        </w:rPr>
        <w:t>. Наблюдения на гамма-телескопах не дают указаний на подобные вспышки с нужными свойствами</w:t>
      </w:r>
      <w:r w:rsidR="0060043F" w:rsidRPr="0031788C">
        <w:rPr>
          <w:sz w:val="24"/>
          <w:u w:val="single"/>
        </w:rPr>
        <w:t>.</w:t>
      </w:r>
      <w:r w:rsidR="0060043F" w:rsidRPr="00982F5C">
        <w:rPr>
          <w:sz w:val="24"/>
        </w:rPr>
        <w:t xml:space="preserve"> </w:t>
      </w:r>
      <w:r w:rsidR="00ED24ED" w:rsidRPr="00982F5C">
        <w:rPr>
          <w:sz w:val="24"/>
        </w:rPr>
        <w:t xml:space="preserve">С другой стороны, вероятность этого мала: </w:t>
      </w:r>
      <w:r w:rsidR="00982F5C" w:rsidRPr="00982F5C">
        <w:rPr>
          <w:sz w:val="24"/>
        </w:rPr>
        <w:t>если</w:t>
      </w:r>
      <w:r w:rsidR="00470E03" w:rsidRPr="00982F5C">
        <w:rPr>
          <w:sz w:val="24"/>
        </w:rPr>
        <w:t xml:space="preserve"> считать, что весь рентгеновский фон Вселенной является результатом взрывов черных мини-дыр, то из расчетов, проделанн</w:t>
      </w:r>
      <w:r w:rsidR="00ED24ED" w:rsidRPr="00982F5C">
        <w:rPr>
          <w:sz w:val="24"/>
        </w:rPr>
        <w:t>ых Д. Н. Пэйджем, а также С. Хо</w:t>
      </w:r>
      <w:r w:rsidR="00470E03" w:rsidRPr="00982F5C">
        <w:rPr>
          <w:sz w:val="24"/>
        </w:rPr>
        <w:t xml:space="preserve">кингом и Г. Ф. Шаплэном, следует, что плотность дыр— </w:t>
      </w:r>
      <w:proofErr w:type="gramStart"/>
      <w:r w:rsidR="00470E03" w:rsidRPr="00982F5C">
        <w:rPr>
          <w:sz w:val="24"/>
        </w:rPr>
        <w:t>пр</w:t>
      </w:r>
      <w:proofErr w:type="gramEnd"/>
      <w:r w:rsidR="00470E03" w:rsidRPr="00982F5C">
        <w:rPr>
          <w:sz w:val="24"/>
        </w:rPr>
        <w:t xml:space="preserve">и условии, что они сосредоточены в галактиках — не может </w:t>
      </w:r>
      <w:r w:rsidR="00470E03" w:rsidRPr="00AA72FE">
        <w:rPr>
          <w:sz w:val="24"/>
        </w:rPr>
        <w:t>превышать 300 млн. единиц на 1 (св. год)</w:t>
      </w:r>
      <w:r w:rsidR="00470E03" w:rsidRPr="00AA72FE">
        <w:rPr>
          <w:sz w:val="24"/>
          <w:vertAlign w:val="superscript"/>
        </w:rPr>
        <w:t>3</w:t>
      </w:r>
      <w:r w:rsidR="00470E03" w:rsidRPr="00AA72FE">
        <w:rPr>
          <w:sz w:val="24"/>
        </w:rPr>
        <w:t xml:space="preserve">. </w:t>
      </w:r>
      <w:r w:rsidR="00AA72FE" w:rsidRPr="00AA72FE">
        <w:rPr>
          <w:sz w:val="24"/>
        </w:rPr>
        <w:t>А в</w:t>
      </w:r>
      <w:r w:rsidR="00642C71" w:rsidRPr="00AA72FE">
        <w:rPr>
          <w:sz w:val="24"/>
        </w:rPr>
        <w:t xml:space="preserve"> случае равномерного распределения первичных черных дыр</w:t>
      </w:r>
      <w:r w:rsidR="00470E03" w:rsidRPr="00AA72FE">
        <w:rPr>
          <w:sz w:val="24"/>
        </w:rPr>
        <w:t xml:space="preserve"> во Вселенной </w:t>
      </w:r>
      <w:r w:rsidR="00AA72FE" w:rsidRPr="00AA72FE">
        <w:rPr>
          <w:sz w:val="24"/>
        </w:rPr>
        <w:t>-</w:t>
      </w:r>
      <w:r w:rsidR="00470E03" w:rsidRPr="00AA72FE">
        <w:rPr>
          <w:sz w:val="24"/>
        </w:rPr>
        <w:t xml:space="preserve"> 300</w:t>
      </w:r>
      <w:r w:rsidR="00AA72FE" w:rsidRPr="00AA72FE">
        <w:rPr>
          <w:sz w:val="24"/>
        </w:rPr>
        <w:t xml:space="preserve"> единиц на 1 (св. год)</w:t>
      </w:r>
      <w:r w:rsidR="00AA72FE" w:rsidRPr="00AA72FE">
        <w:rPr>
          <w:sz w:val="24"/>
          <w:vertAlign w:val="superscript"/>
        </w:rPr>
        <w:t>3</w:t>
      </w:r>
      <w:r w:rsidR="00470E03" w:rsidRPr="00AA72FE">
        <w:rPr>
          <w:sz w:val="24"/>
        </w:rPr>
        <w:t xml:space="preserve">. </w:t>
      </w:r>
      <w:proofErr w:type="gramStart"/>
      <w:r w:rsidR="00642C71" w:rsidRPr="00AA72FE">
        <w:rPr>
          <w:sz w:val="24"/>
        </w:rPr>
        <w:t xml:space="preserve">Предел регистрации отдельных </w:t>
      </w:r>
      <w:r w:rsidR="00AA72FE" w:rsidRPr="00AA72FE">
        <w:rPr>
          <w:sz w:val="24"/>
        </w:rPr>
        <w:t>вспышек</w:t>
      </w:r>
      <w:r w:rsidR="00642C71" w:rsidRPr="00AA72FE">
        <w:rPr>
          <w:sz w:val="24"/>
        </w:rPr>
        <w:t xml:space="preserve"> для современные детекторов</w:t>
      </w:r>
      <w:r w:rsidR="00470E03" w:rsidRPr="00AA72FE">
        <w:rPr>
          <w:sz w:val="24"/>
        </w:rPr>
        <w:t xml:space="preserve"> гамма-излучения </w:t>
      </w:r>
      <w:r w:rsidR="00642C71" w:rsidRPr="00AA72FE">
        <w:rPr>
          <w:sz w:val="24"/>
        </w:rPr>
        <w:t>составляет</w:t>
      </w:r>
      <w:r w:rsidR="00470E03" w:rsidRPr="00AA72FE">
        <w:rPr>
          <w:sz w:val="24"/>
        </w:rPr>
        <w:t xml:space="preserve"> 1 св. год.</w:t>
      </w:r>
      <w:r w:rsidR="00982F5C" w:rsidRPr="00492D43">
        <w:rPr>
          <w:b/>
          <w:sz w:val="24"/>
          <w:u w:val="single"/>
        </w:rPr>
        <w:t xml:space="preserve"> </w:t>
      </w:r>
      <w:r w:rsidR="00492D43" w:rsidRPr="00492D43">
        <w:rPr>
          <w:b/>
          <w:sz w:val="24"/>
        </w:rPr>
        <w:t xml:space="preserve"> </w:t>
      </w:r>
      <w:proofErr w:type="gramEnd"/>
    </w:p>
    <w:p w:rsidR="00642C71" w:rsidRPr="00642C71" w:rsidRDefault="00642C71" w:rsidP="0060043F">
      <w:pPr>
        <w:pStyle w:val="a4"/>
        <w:rPr>
          <w:sz w:val="24"/>
        </w:rPr>
      </w:pPr>
    </w:p>
    <w:p w:rsidR="00830213" w:rsidRPr="00642C71" w:rsidRDefault="005315C2" w:rsidP="00830213">
      <w:pPr>
        <w:pStyle w:val="a4"/>
        <w:rPr>
          <w:b/>
          <w:sz w:val="24"/>
        </w:rPr>
      </w:pPr>
      <w:r w:rsidRPr="005315C2">
        <w:rPr>
          <w:sz w:val="24"/>
        </w:rPr>
        <w:t>Другая возможность обнаружения</w:t>
      </w:r>
      <w:r w:rsidR="00FC26CD">
        <w:rPr>
          <w:sz w:val="24"/>
        </w:rPr>
        <w:t xml:space="preserve"> ПЧД</w:t>
      </w:r>
      <w:r w:rsidR="00982F5C">
        <w:rPr>
          <w:sz w:val="24"/>
        </w:rPr>
        <w:t xml:space="preserve"> </w:t>
      </w:r>
      <w:r w:rsidRPr="005315C2">
        <w:rPr>
          <w:sz w:val="24"/>
        </w:rPr>
        <w:t>состоит в том, чтобы в качестве детектора гамма-излучения использовать атмосферу З</w:t>
      </w:r>
      <w:r w:rsidRPr="00144B65">
        <w:rPr>
          <w:sz w:val="24"/>
        </w:rPr>
        <w:t xml:space="preserve">емли. Высокоэнергетическое гамма- излучение, попадая в атмосферу, вызывает вторичное излучение, </w:t>
      </w:r>
      <w:r w:rsidR="000D4C59" w:rsidRPr="00144B65">
        <w:rPr>
          <w:sz w:val="24"/>
        </w:rPr>
        <w:t xml:space="preserve">наблюдаемое </w:t>
      </w:r>
      <w:r w:rsidRPr="00144B65">
        <w:rPr>
          <w:sz w:val="24"/>
        </w:rPr>
        <w:t>с поверхности</w:t>
      </w:r>
      <w:r w:rsidRPr="00492D43">
        <w:rPr>
          <w:sz w:val="24"/>
          <w:u w:val="single"/>
        </w:rPr>
        <w:t>.</w:t>
      </w:r>
      <w:r w:rsidR="00642C71">
        <w:rPr>
          <w:sz w:val="24"/>
          <w:u w:val="single"/>
        </w:rPr>
        <w:t xml:space="preserve"> </w:t>
      </w:r>
      <w:r w:rsidR="00642C71" w:rsidRPr="00642C71">
        <w:rPr>
          <w:sz w:val="24"/>
        </w:rPr>
        <w:t xml:space="preserve">Результаты </w:t>
      </w:r>
      <w:r w:rsidRPr="00642C71">
        <w:rPr>
          <w:sz w:val="24"/>
        </w:rPr>
        <w:t>экспериментов Н. А. Портера и Т. К. Викеса (Дублинский университет)</w:t>
      </w:r>
      <w:r w:rsidR="00642C71" w:rsidRPr="00642C71">
        <w:rPr>
          <w:sz w:val="24"/>
        </w:rPr>
        <w:t xml:space="preserve"> показывают, что дают верхнюю границу взрывов ПЧД</w:t>
      </w:r>
      <w:r w:rsidRPr="00642C71">
        <w:rPr>
          <w:sz w:val="24"/>
        </w:rPr>
        <w:t xml:space="preserve"> в нашей части Галактики в течение столетия в объеме 1 (св. год)</w:t>
      </w:r>
      <w:r w:rsidRPr="00642C71">
        <w:rPr>
          <w:sz w:val="24"/>
          <w:vertAlign w:val="superscript"/>
        </w:rPr>
        <w:t>3</w:t>
      </w:r>
      <w:r w:rsidR="00642C71" w:rsidRPr="00642C71">
        <w:rPr>
          <w:sz w:val="24"/>
        </w:rPr>
        <w:t xml:space="preserve"> равную 2.</w:t>
      </w:r>
    </w:p>
    <w:p w:rsidR="005315C2" w:rsidRPr="00492D43" w:rsidRDefault="005315C2" w:rsidP="005315C2">
      <w:pPr>
        <w:pStyle w:val="a4"/>
        <w:rPr>
          <w:sz w:val="24"/>
          <w:u w:val="single"/>
        </w:rPr>
      </w:pPr>
    </w:p>
    <w:p w:rsidR="005315C2" w:rsidRPr="005315C2" w:rsidRDefault="005315C2" w:rsidP="005315C2">
      <w:pPr>
        <w:pStyle w:val="a4"/>
        <w:rPr>
          <w:sz w:val="24"/>
        </w:rPr>
      </w:pPr>
    </w:p>
    <w:p w:rsidR="00830213" w:rsidRPr="007F2562" w:rsidRDefault="009C4A79" w:rsidP="00830213">
      <w:pPr>
        <w:pStyle w:val="a4"/>
        <w:rPr>
          <w:b/>
          <w:sz w:val="24"/>
        </w:rPr>
      </w:pPr>
      <w:r w:rsidRPr="007F2562">
        <w:rPr>
          <w:sz w:val="24"/>
        </w:rPr>
        <w:t>Большой интерес представляет</w:t>
      </w:r>
      <w:r w:rsidR="005315C2" w:rsidRPr="007F2562">
        <w:rPr>
          <w:sz w:val="24"/>
        </w:rPr>
        <w:t xml:space="preserve"> метод, предложенный в 1977 г. Рисом. </w:t>
      </w:r>
      <w:r w:rsidR="00982F5C" w:rsidRPr="007F2562">
        <w:rPr>
          <w:sz w:val="24"/>
        </w:rPr>
        <w:t>Было показано</w:t>
      </w:r>
      <w:r w:rsidR="005315C2" w:rsidRPr="007F2562">
        <w:rPr>
          <w:sz w:val="24"/>
        </w:rPr>
        <w:t xml:space="preserve">, что частицы, высвобожденные в процессе взрыва мини-дыры, должны взаимодействовать с магнитным полем Галактики, формируя импульсы линейно поляризованного радиоизлучения, которые на сегодня зарегистрировать гораздо легче, чем импульсы гамма-излучения космического происхождения. </w:t>
      </w:r>
      <w:r w:rsidRPr="007F2562">
        <w:rPr>
          <w:sz w:val="24"/>
        </w:rPr>
        <w:t>Верхний предел обнаружения таких взрывов для современных радиотелескопов – 8 кпк</w:t>
      </w:r>
      <w:r w:rsidR="00982F5C" w:rsidRPr="007F2562">
        <w:rPr>
          <w:sz w:val="24"/>
        </w:rPr>
        <w:t xml:space="preserve">. </w:t>
      </w:r>
      <w:r w:rsidR="005315C2" w:rsidRPr="007F2562">
        <w:rPr>
          <w:sz w:val="24"/>
        </w:rPr>
        <w:t>Из предварительного анализа результатов обзора неба в радиодиапазоне, проведенного в 1977 г. У. П. С. Мейклом, следует, что в 1 (св. год)</w:t>
      </w:r>
      <w:r w:rsidR="005315C2" w:rsidRPr="007F2562">
        <w:rPr>
          <w:sz w:val="24"/>
          <w:vertAlign w:val="superscript"/>
        </w:rPr>
        <w:t>3</w:t>
      </w:r>
      <w:r w:rsidR="00627265" w:rsidRPr="007F2562">
        <w:rPr>
          <w:sz w:val="24"/>
        </w:rPr>
        <w:t xml:space="preserve"> за 3*10</w:t>
      </w:r>
      <w:r w:rsidR="00627265" w:rsidRPr="007F2562">
        <w:rPr>
          <w:sz w:val="24"/>
          <w:vertAlign w:val="superscript"/>
        </w:rPr>
        <w:t xml:space="preserve">6 </w:t>
      </w:r>
      <w:r w:rsidR="005315C2" w:rsidRPr="007F2562">
        <w:rPr>
          <w:sz w:val="24"/>
        </w:rPr>
        <w:t xml:space="preserve">лет </w:t>
      </w:r>
      <w:r w:rsidR="00AA72FE" w:rsidRPr="007F2562">
        <w:rPr>
          <w:sz w:val="24"/>
        </w:rPr>
        <w:t>не более одного взрыва</w:t>
      </w:r>
      <w:r w:rsidR="005315C2" w:rsidRPr="007F2562">
        <w:rPr>
          <w:sz w:val="24"/>
        </w:rPr>
        <w:t xml:space="preserve"> первичной ч</w:t>
      </w:r>
      <w:r w:rsidRPr="007F2562">
        <w:rPr>
          <w:sz w:val="24"/>
        </w:rPr>
        <w:t xml:space="preserve">ерной дыры, что </w:t>
      </w:r>
      <w:r w:rsidR="00E876D6" w:rsidRPr="007F2562">
        <w:rPr>
          <w:sz w:val="24"/>
        </w:rPr>
        <w:t>в 10</w:t>
      </w:r>
      <w:r w:rsidR="00E876D6" w:rsidRPr="007F2562">
        <w:rPr>
          <w:sz w:val="24"/>
          <w:vertAlign w:val="superscript"/>
        </w:rPr>
        <w:t xml:space="preserve">5 </w:t>
      </w:r>
      <w:r w:rsidR="005315C2" w:rsidRPr="007F2562">
        <w:rPr>
          <w:sz w:val="24"/>
        </w:rPr>
        <w:t>выше предела чувствительности современных детекторов гамма-излучения.</w:t>
      </w:r>
      <w:r w:rsidR="000B624B" w:rsidRPr="007F2562">
        <w:rPr>
          <w:b/>
          <w:sz w:val="24"/>
        </w:rPr>
        <w:t xml:space="preserve"> </w:t>
      </w:r>
    </w:p>
    <w:p w:rsidR="003C7A2E" w:rsidRPr="007F2562" w:rsidRDefault="003C7A2E" w:rsidP="005315C2">
      <w:pPr>
        <w:pStyle w:val="a4"/>
        <w:rPr>
          <w:b/>
          <w:sz w:val="24"/>
        </w:rPr>
      </w:pPr>
    </w:p>
    <w:p w:rsidR="00982F5C" w:rsidRDefault="00982F5C" w:rsidP="005315C2">
      <w:pPr>
        <w:pStyle w:val="a4"/>
        <w:rPr>
          <w:sz w:val="24"/>
        </w:rPr>
      </w:pPr>
    </w:p>
    <w:p w:rsidR="003C7A2E" w:rsidRPr="005315C2" w:rsidRDefault="003C7A2E" w:rsidP="005315C2">
      <w:pPr>
        <w:pStyle w:val="a4"/>
        <w:rPr>
          <w:sz w:val="24"/>
        </w:rPr>
      </w:pPr>
      <w:r>
        <w:rPr>
          <w:sz w:val="24"/>
        </w:rPr>
        <w:t>Наконец, существует исчезающе малая вероятность непосредственной встречи черной дыры.</w:t>
      </w:r>
    </w:p>
    <w:p w:rsidR="00D44EDA" w:rsidRDefault="00D44EDA" w:rsidP="00D44EDA">
      <w:pPr>
        <w:rPr>
          <w:lang w:val="fr-FR"/>
        </w:rPr>
      </w:pPr>
    </w:p>
    <w:p w:rsidR="0058516E" w:rsidRPr="002241EB" w:rsidRDefault="0058516E" w:rsidP="00D44EDA">
      <w:pPr>
        <w:rPr>
          <w:b/>
          <w:lang w:val="en-US"/>
        </w:rPr>
      </w:pPr>
      <w:r w:rsidRPr="0058516E">
        <w:rPr>
          <w:b/>
          <w:lang w:val="en-US"/>
        </w:rPr>
        <w:t>Please give review of over effects of PBHs</w:t>
      </w:r>
      <w:r w:rsidR="00C05367">
        <w:rPr>
          <w:b/>
          <w:lang w:val="en-US"/>
        </w:rPr>
        <w:t xml:space="preserve"> – evaporating in early Universe on RD and MD stage</w:t>
      </w:r>
      <w:r w:rsidR="007F2562" w:rsidRPr="007F2562">
        <w:rPr>
          <w:b/>
          <w:lang w:val="en-US"/>
        </w:rPr>
        <w:t xml:space="preserve"> – </w:t>
      </w:r>
      <w:r w:rsidR="007F2562">
        <w:rPr>
          <w:b/>
        </w:rPr>
        <w:t>Излучение</w:t>
      </w:r>
      <w:r w:rsidR="007F2562" w:rsidRPr="007F2562">
        <w:rPr>
          <w:b/>
          <w:lang w:val="en-US"/>
        </w:rPr>
        <w:t xml:space="preserve"> </w:t>
      </w:r>
      <w:r w:rsidR="007F2562">
        <w:rPr>
          <w:b/>
        </w:rPr>
        <w:t>Хокинга</w:t>
      </w:r>
      <w:r w:rsidR="007F2562" w:rsidRPr="007F2562">
        <w:rPr>
          <w:b/>
          <w:lang w:val="en-US"/>
        </w:rPr>
        <w:t xml:space="preserve">? </w:t>
      </w:r>
      <w:r w:rsidR="007F2562">
        <w:rPr>
          <w:b/>
        </w:rPr>
        <w:t>Рассмотрено</w:t>
      </w:r>
      <w:r w:rsidR="007F2562" w:rsidRPr="002241EB">
        <w:rPr>
          <w:b/>
          <w:lang w:val="en-US"/>
        </w:rPr>
        <w:t xml:space="preserve"> </w:t>
      </w:r>
      <w:r w:rsidR="007F2562">
        <w:rPr>
          <w:b/>
        </w:rPr>
        <w:t>выше</w:t>
      </w:r>
      <w:r w:rsidR="007F2562" w:rsidRPr="002241EB">
        <w:rPr>
          <w:b/>
          <w:lang w:val="en-US"/>
        </w:rPr>
        <w:t xml:space="preserve"> </w:t>
      </w:r>
      <w:r w:rsidR="007F2562">
        <w:rPr>
          <w:b/>
        </w:rPr>
        <w:t>ведь</w:t>
      </w:r>
      <w:r w:rsidR="007F2562" w:rsidRPr="002241EB">
        <w:rPr>
          <w:b/>
          <w:lang w:val="en-US"/>
        </w:rPr>
        <w:t>.</w:t>
      </w:r>
      <w:r w:rsidR="002241EB" w:rsidRPr="002241EB">
        <w:rPr>
          <w:b/>
          <w:lang w:val="en-US"/>
        </w:rPr>
        <w:t xml:space="preserve"> – constraints on PBH spectrum from effect of Hawking </w:t>
      </w:r>
      <w:r w:rsidR="002241EB">
        <w:rPr>
          <w:b/>
          <w:lang w:val="en-US"/>
        </w:rPr>
        <w:t xml:space="preserve">evaporation on RD </w:t>
      </w:r>
      <w:r w:rsidR="001951C2">
        <w:rPr>
          <w:b/>
          <w:lang w:val="en-US"/>
        </w:rPr>
        <w:t xml:space="preserve">and MD </w:t>
      </w:r>
      <w:r w:rsidR="002241EB">
        <w:rPr>
          <w:b/>
          <w:lang w:val="en-US"/>
        </w:rPr>
        <w:t>stage (see lectures)</w:t>
      </w:r>
    </w:p>
    <w:p w:rsidR="007F2562" w:rsidRPr="007F2562" w:rsidRDefault="007F2562" w:rsidP="00470E03">
      <w:pPr>
        <w:rPr>
          <w:b/>
          <w:sz w:val="24"/>
        </w:rPr>
      </w:pPr>
      <w:r w:rsidRPr="007F2562">
        <w:rPr>
          <w:b/>
          <w:sz w:val="24"/>
        </w:rPr>
        <w:t>8. Заключение.</w:t>
      </w:r>
    </w:p>
    <w:p w:rsidR="00470E03" w:rsidRPr="007F2562" w:rsidRDefault="00CD3F7F" w:rsidP="0085027B">
      <w:pPr>
        <w:rPr>
          <w:sz w:val="24"/>
        </w:rPr>
      </w:pPr>
      <w:r w:rsidRPr="00CD3F7F">
        <w:rPr>
          <w:sz w:val="24"/>
        </w:rPr>
        <w:t>Поиск</w:t>
      </w:r>
      <w:r w:rsidR="00470E03" w:rsidRPr="005315C2">
        <w:rPr>
          <w:sz w:val="24"/>
        </w:rPr>
        <w:t xml:space="preserve"> первичных чёрных дыр представляет особенный интерес в связи с </w:t>
      </w:r>
      <w:r w:rsidR="003C7A2E">
        <w:rPr>
          <w:sz w:val="24"/>
        </w:rPr>
        <w:t xml:space="preserve">тем, </w:t>
      </w:r>
      <w:proofErr w:type="gramStart"/>
      <w:r w:rsidR="003C7A2E">
        <w:rPr>
          <w:sz w:val="24"/>
        </w:rPr>
        <w:t>что</w:t>
      </w:r>
      <w:proofErr w:type="gramEnd"/>
      <w:r w:rsidR="003C7A2E">
        <w:rPr>
          <w:sz w:val="24"/>
        </w:rPr>
        <w:t xml:space="preserve"> т</w:t>
      </w:r>
      <w:r w:rsidR="005315C2" w:rsidRPr="005315C2">
        <w:rPr>
          <w:sz w:val="24"/>
        </w:rPr>
        <w:t xml:space="preserve">ак как число и спектр масс первичных чёрных дыр тесно связаны со спектром начальных неоднородностей и уравнением состояния на ранних этапах, то появляется привлекательная возможность получения весьма ценной информации о состоянии вещества при сверхвысоких температурах и давлениях и о строении Вселенной </w:t>
      </w:r>
      <w:r w:rsidR="00FC26CD">
        <w:rPr>
          <w:sz w:val="24"/>
        </w:rPr>
        <w:t>в начальные моменты формирования вселенной</w:t>
      </w:r>
      <w:r w:rsidR="0085027B">
        <w:rPr>
          <w:sz w:val="24"/>
        </w:rPr>
        <w:t>, информацию о которых реликтовое излучение нельзя получить из реликтового излучения: с</w:t>
      </w:r>
      <w:r w:rsidR="0085027B" w:rsidRPr="0085027B">
        <w:rPr>
          <w:sz w:val="24"/>
        </w:rPr>
        <w:t>вязь параметров теории и начальной неоднородности Вселенной, которая в свою очередь, связана со</w:t>
      </w:r>
      <w:r w:rsidR="0085027B">
        <w:rPr>
          <w:sz w:val="24"/>
        </w:rPr>
        <w:t xml:space="preserve"> </w:t>
      </w:r>
      <w:r w:rsidR="0085027B" w:rsidRPr="0085027B">
        <w:rPr>
          <w:sz w:val="24"/>
        </w:rPr>
        <w:t>спектром ПЧД, позволяет получить ряд астрофизических наблюдательных ограничений на параметры теории</w:t>
      </w:r>
      <w:r w:rsidR="0085027B">
        <w:rPr>
          <w:sz w:val="24"/>
        </w:rPr>
        <w:t xml:space="preserve"> </w:t>
      </w:r>
      <w:r w:rsidR="0085027B" w:rsidRPr="0085027B">
        <w:rPr>
          <w:sz w:val="24"/>
        </w:rPr>
        <w:t>в зависимости от начальной неоднородности Вселенной.</w:t>
      </w:r>
      <w:r w:rsidR="0085027B">
        <w:rPr>
          <w:sz w:val="24"/>
        </w:rPr>
        <w:t xml:space="preserve"> </w:t>
      </w:r>
      <w:r w:rsidR="003C7A2E" w:rsidRPr="00C77A0C">
        <w:rPr>
          <w:sz w:val="24"/>
        </w:rPr>
        <w:t xml:space="preserve">Также </w:t>
      </w:r>
      <w:r w:rsidR="003C7A2E">
        <w:rPr>
          <w:sz w:val="24"/>
        </w:rPr>
        <w:t>это может дать информацию для и</w:t>
      </w:r>
      <w:r w:rsidR="003C7A2E" w:rsidRPr="005315C2">
        <w:rPr>
          <w:sz w:val="24"/>
        </w:rPr>
        <w:t>зучения явления испарения чёрных дыр.</w:t>
      </w:r>
      <w:r w:rsidR="00682CDC">
        <w:rPr>
          <w:sz w:val="24"/>
        </w:rPr>
        <w:t xml:space="preserve"> Благодаря гравитационным эффектам </w:t>
      </w:r>
      <w:proofErr w:type="gramStart"/>
      <w:r w:rsidR="00682CDC">
        <w:rPr>
          <w:sz w:val="24"/>
        </w:rPr>
        <w:t>испаряющиеся</w:t>
      </w:r>
      <w:proofErr w:type="gramEnd"/>
      <w:r w:rsidR="00682CDC">
        <w:rPr>
          <w:sz w:val="24"/>
        </w:rPr>
        <w:t xml:space="preserve"> ПЧД являются уникальным источником всех сортов частиц.</w:t>
      </w:r>
      <w:r w:rsidR="0085027B">
        <w:rPr>
          <w:sz w:val="24"/>
        </w:rPr>
        <w:t xml:space="preserve"> </w:t>
      </w:r>
      <w:r w:rsidR="0085027B" w:rsidRPr="0085027B">
        <w:rPr>
          <w:sz w:val="24"/>
        </w:rPr>
        <w:t>Возможность существования облаков массивных ПЧД предлагает новый подход для объяснения</w:t>
      </w:r>
      <w:r w:rsidR="0085027B">
        <w:rPr>
          <w:sz w:val="24"/>
        </w:rPr>
        <w:t xml:space="preserve"> </w:t>
      </w:r>
      <w:r w:rsidR="0085027B" w:rsidRPr="0085027B">
        <w:rPr>
          <w:sz w:val="24"/>
        </w:rPr>
        <w:t>формирования галактик в модели Горячей Вселенной. Анализ космологических следствий теории частиц</w:t>
      </w:r>
      <w:r w:rsidR="0085027B">
        <w:rPr>
          <w:sz w:val="24"/>
        </w:rPr>
        <w:t xml:space="preserve"> </w:t>
      </w:r>
      <w:r w:rsidR="0085027B" w:rsidRPr="0085027B">
        <w:rPr>
          <w:sz w:val="24"/>
        </w:rPr>
        <w:t xml:space="preserve">указывает на возможность существования неоднородных первичных структур в </w:t>
      </w:r>
      <w:proofErr w:type="gramStart"/>
      <w:r w:rsidR="0085027B" w:rsidRPr="0085027B">
        <w:rPr>
          <w:sz w:val="24"/>
        </w:rPr>
        <w:t>распределении</w:t>
      </w:r>
      <w:proofErr w:type="gramEnd"/>
      <w:r w:rsidR="0085027B" w:rsidRPr="0085027B">
        <w:rPr>
          <w:sz w:val="24"/>
        </w:rPr>
        <w:t xml:space="preserve"> как скрытой</w:t>
      </w:r>
      <w:r w:rsidR="0085027B">
        <w:rPr>
          <w:sz w:val="24"/>
        </w:rPr>
        <w:t xml:space="preserve"> </w:t>
      </w:r>
      <w:r w:rsidR="0085027B" w:rsidRPr="0085027B">
        <w:rPr>
          <w:sz w:val="24"/>
        </w:rPr>
        <w:t>массы, так и барионов. Эти структуры представляют собой новый элемент в теории образования галактик.</w:t>
      </w:r>
    </w:p>
    <w:p w:rsidR="00034C3D" w:rsidRPr="00E876D6" w:rsidRDefault="00830213" w:rsidP="00470E03">
      <w:pPr>
        <w:rPr>
          <w:color w:val="000000"/>
          <w:sz w:val="24"/>
          <w:lang w:val="en-US"/>
        </w:rPr>
      </w:pPr>
      <w:r>
        <w:rPr>
          <w:b/>
          <w:sz w:val="24"/>
          <w:lang w:val="fr-FR"/>
        </w:rPr>
        <w:t>References</w:t>
      </w:r>
    </w:p>
    <w:p w:rsidR="0031788C" w:rsidRPr="0054737D" w:rsidRDefault="00396596" w:rsidP="00396596">
      <w:pPr>
        <w:pStyle w:val="a4"/>
        <w:rPr>
          <w:lang w:val="en-US"/>
        </w:rPr>
      </w:pPr>
      <w:r w:rsidRPr="00396596">
        <w:rPr>
          <w:lang w:val="en-US"/>
        </w:rPr>
        <w:t xml:space="preserve">1. </w:t>
      </w:r>
      <w:r w:rsidR="0054737D" w:rsidRPr="0054737D">
        <w:rPr>
          <w:lang w:val="en-US"/>
        </w:rPr>
        <w:t>«</w:t>
      </w:r>
      <w:r w:rsidR="00837986" w:rsidRPr="0054737D">
        <w:rPr>
          <w:lang w:val="en-US"/>
        </w:rPr>
        <w:t>Formation of intermediate-mass black holes as primordial black holes in the in</w:t>
      </w:r>
      <w:r w:rsidR="00837986" w:rsidRPr="007E0261">
        <w:t>ﬂ</w:t>
      </w:r>
      <w:proofErr w:type="spellStart"/>
      <w:r w:rsidR="00837986" w:rsidRPr="0054737D">
        <w:rPr>
          <w:lang w:val="en-US"/>
        </w:rPr>
        <w:t>ationary</w:t>
      </w:r>
      <w:proofErr w:type="spellEnd"/>
      <w:r w:rsidR="00837986" w:rsidRPr="0054737D">
        <w:rPr>
          <w:lang w:val="en-US"/>
        </w:rPr>
        <w:t xml:space="preserve"> cosmology with running spectral index</w:t>
      </w:r>
      <w:r w:rsidR="0054737D" w:rsidRPr="0054737D">
        <w:rPr>
          <w:lang w:val="en-US"/>
        </w:rPr>
        <w:t>»</w:t>
      </w:r>
      <w:r w:rsidR="00837986" w:rsidRPr="0054737D">
        <w:rPr>
          <w:lang w:val="en-US"/>
        </w:rPr>
        <w:t xml:space="preserve"> Toshihiro Kawaguchi</w:t>
      </w:r>
      <w:r w:rsidR="0054737D" w:rsidRPr="0054737D">
        <w:rPr>
          <w:lang w:val="en-US"/>
        </w:rPr>
        <w:t xml:space="preserve">, </w:t>
      </w:r>
      <w:r w:rsidR="00837986" w:rsidRPr="0054737D">
        <w:rPr>
          <w:lang w:val="en-US"/>
        </w:rPr>
        <w:t xml:space="preserve">Masahiro Kawasaki, Tsutomu </w:t>
      </w:r>
      <w:proofErr w:type="spellStart"/>
      <w:r w:rsidR="00837986" w:rsidRPr="0054737D">
        <w:rPr>
          <w:lang w:val="en-US"/>
        </w:rPr>
        <w:t>Takayama</w:t>
      </w:r>
      <w:proofErr w:type="spellEnd"/>
      <w:r w:rsidR="00837986" w:rsidRPr="0054737D">
        <w:rPr>
          <w:lang w:val="en-US"/>
        </w:rPr>
        <w:t xml:space="preserve">, Masahide Yamaguchi and </w:t>
      </w:r>
      <w:proofErr w:type="spellStart"/>
      <w:r w:rsidR="00837986" w:rsidRPr="0054737D">
        <w:rPr>
          <w:lang w:val="en-US"/>
        </w:rPr>
        <w:t>Jun’ichi</w:t>
      </w:r>
      <w:proofErr w:type="spellEnd"/>
      <w:r w:rsidR="00837986" w:rsidRPr="0054737D">
        <w:rPr>
          <w:lang w:val="en-US"/>
        </w:rPr>
        <w:t xml:space="preserve"> Yokoyama</w:t>
      </w:r>
      <w:r w:rsidR="005547BE" w:rsidRPr="0054737D">
        <w:rPr>
          <w:lang w:val="en-US"/>
        </w:rPr>
        <w:t xml:space="preserve"> </w:t>
      </w:r>
      <w:r w:rsidR="0054737D" w:rsidRPr="0054737D">
        <w:rPr>
          <w:b/>
          <w:lang w:val="en-US"/>
        </w:rPr>
        <w:t xml:space="preserve"> «</w:t>
      </w:r>
      <w:r w:rsidR="0054737D" w:rsidRPr="0054737D">
        <w:rPr>
          <w:lang w:val="en-US"/>
        </w:rPr>
        <w:t>Monthly Notices of the Royal Astronomical Society» Volume 388, Issue 3, pages 1426–1432, August 2008</w:t>
      </w:r>
    </w:p>
    <w:p w:rsidR="007E0261" w:rsidRPr="005547BE" w:rsidRDefault="007E0261" w:rsidP="007E0261">
      <w:pPr>
        <w:pStyle w:val="a4"/>
        <w:rPr>
          <w:color w:val="000000"/>
          <w:lang w:val="en-US"/>
        </w:rPr>
      </w:pPr>
    </w:p>
    <w:p w:rsidR="007E0261" w:rsidRPr="0054737D" w:rsidRDefault="000D41DF" w:rsidP="007E0261">
      <w:pPr>
        <w:pStyle w:val="a4"/>
        <w:rPr>
          <w:color w:val="000000"/>
          <w:lang w:val="en-US"/>
        </w:rPr>
      </w:pPr>
      <w:r w:rsidRPr="000D41DF">
        <w:rPr>
          <w:color w:val="000000"/>
          <w:lang w:val="en-US"/>
        </w:rPr>
        <w:lastRenderedPageBreak/>
        <w:t>2</w:t>
      </w:r>
      <w:r w:rsidR="007E0261" w:rsidRPr="007E0261">
        <w:rPr>
          <w:color w:val="000000"/>
          <w:lang w:val="en-US"/>
        </w:rPr>
        <w:t>.</w:t>
      </w:r>
      <w:r w:rsidR="0054737D" w:rsidRPr="0054737D">
        <w:rPr>
          <w:color w:val="000000"/>
          <w:lang w:val="en-US"/>
        </w:rPr>
        <w:t xml:space="preserve"> «</w:t>
      </w:r>
      <w:r w:rsidR="007E0261" w:rsidRPr="007E0261">
        <w:rPr>
          <w:color w:val="000000"/>
          <w:lang w:val="en-US"/>
        </w:rPr>
        <w:t>Primordial black holes</w:t>
      </w:r>
      <w:r w:rsidR="0054737D" w:rsidRPr="0054737D">
        <w:rPr>
          <w:color w:val="000000"/>
          <w:lang w:val="en-US"/>
        </w:rPr>
        <w:t xml:space="preserve">» </w:t>
      </w:r>
      <w:r w:rsidR="007E0261" w:rsidRPr="007E0261">
        <w:rPr>
          <w:color w:val="000000"/>
          <w:lang w:val="en-US"/>
        </w:rPr>
        <w:t xml:space="preserve"> </w:t>
      </w:r>
      <w:proofErr w:type="spellStart"/>
      <w:r w:rsidR="007E0261" w:rsidRPr="007E0261">
        <w:rPr>
          <w:color w:val="000000"/>
          <w:lang w:val="en-US"/>
        </w:rPr>
        <w:t>Novikov</w:t>
      </w:r>
      <w:proofErr w:type="spellEnd"/>
      <w:r w:rsidR="007E0261" w:rsidRPr="007E0261">
        <w:rPr>
          <w:color w:val="000000"/>
          <w:lang w:val="en-US"/>
        </w:rPr>
        <w:t xml:space="preserve">, I. D., </w:t>
      </w:r>
      <w:proofErr w:type="spellStart"/>
      <w:r w:rsidR="007E0261" w:rsidRPr="007E0261">
        <w:rPr>
          <w:color w:val="000000"/>
          <w:lang w:val="en-US"/>
        </w:rPr>
        <w:t>Polnarev</w:t>
      </w:r>
      <w:proofErr w:type="spellEnd"/>
      <w:r w:rsidR="007E0261" w:rsidRPr="007E0261">
        <w:rPr>
          <w:color w:val="000000"/>
          <w:lang w:val="en-US"/>
        </w:rPr>
        <w:t xml:space="preserve">, A. G., </w:t>
      </w:r>
      <w:proofErr w:type="spellStart"/>
      <w:r w:rsidR="007E0261" w:rsidRPr="007E0261">
        <w:rPr>
          <w:color w:val="000000"/>
          <w:lang w:val="en-US"/>
        </w:rPr>
        <w:t>Starobinskii</w:t>
      </w:r>
      <w:proofErr w:type="spellEnd"/>
      <w:r w:rsidR="007E0261" w:rsidRPr="007E0261">
        <w:rPr>
          <w:color w:val="000000"/>
          <w:lang w:val="en-US"/>
        </w:rPr>
        <w:t xml:space="preserve">, A. A., &amp; </w:t>
      </w:r>
      <w:proofErr w:type="spellStart"/>
      <w:r w:rsidR="007E0261" w:rsidRPr="007E0261">
        <w:rPr>
          <w:color w:val="000000"/>
          <w:lang w:val="en-US"/>
        </w:rPr>
        <w:t>Zeldovich</w:t>
      </w:r>
      <w:proofErr w:type="spellEnd"/>
      <w:r w:rsidR="007E0261" w:rsidRPr="007E0261">
        <w:rPr>
          <w:color w:val="000000"/>
          <w:lang w:val="en-US"/>
        </w:rPr>
        <w:t>, I. B. «Astronomy and Astrophysics», vol. 80, no. 1, Nov. 1979, p. 104-109.</w:t>
      </w:r>
    </w:p>
    <w:p w:rsidR="005547BE" w:rsidRPr="005547BE" w:rsidRDefault="000D41DF" w:rsidP="005547BE">
      <w:pPr>
        <w:pStyle w:val="a4"/>
        <w:rPr>
          <w:b/>
          <w:lang w:val="en-US"/>
        </w:rPr>
      </w:pPr>
      <w:r w:rsidRPr="003B7399">
        <w:rPr>
          <w:color w:val="000000"/>
          <w:lang w:val="en-US"/>
        </w:rPr>
        <w:t>3. «Rotating Stars in Relativity»</w:t>
      </w:r>
      <w:r w:rsidR="0054737D" w:rsidRPr="0054737D">
        <w:rPr>
          <w:color w:val="000000"/>
          <w:lang w:val="en-US"/>
        </w:rPr>
        <w:t xml:space="preserve"> </w:t>
      </w:r>
      <w:proofErr w:type="spellStart"/>
      <w:r w:rsidRPr="003B7399">
        <w:rPr>
          <w:color w:val="000000"/>
          <w:lang w:val="en-US"/>
        </w:rPr>
        <w:t>Nikolaos</w:t>
      </w:r>
      <w:proofErr w:type="spellEnd"/>
      <w:r w:rsidRPr="003B7399">
        <w:rPr>
          <w:color w:val="000000"/>
          <w:lang w:val="en-US"/>
        </w:rPr>
        <w:t xml:space="preserve"> </w:t>
      </w:r>
      <w:proofErr w:type="spellStart"/>
      <w:proofErr w:type="gramStart"/>
      <w:r w:rsidRPr="003B7399">
        <w:rPr>
          <w:color w:val="000000"/>
          <w:lang w:val="en-US"/>
        </w:rPr>
        <w:t>Stergioulas</w:t>
      </w:r>
      <w:proofErr w:type="spellEnd"/>
      <w:r w:rsidR="005547BE">
        <w:rPr>
          <w:color w:val="000000"/>
          <w:lang w:val="en-US"/>
        </w:rPr>
        <w:t xml:space="preserve"> </w:t>
      </w:r>
      <w:r w:rsidR="0054737D" w:rsidRPr="0054737D">
        <w:rPr>
          <w:color w:val="000000"/>
          <w:lang w:val="en-US"/>
        </w:rPr>
        <w:t xml:space="preserve"> «</w:t>
      </w:r>
      <w:proofErr w:type="gramEnd"/>
      <w:r w:rsidR="0054737D" w:rsidRPr="0054737D">
        <w:rPr>
          <w:color w:val="000000"/>
          <w:lang w:val="en-US"/>
        </w:rPr>
        <w:t xml:space="preserve">Living Reviews in Relativity», Vol. 1, No. 1998-8, (1998) </w:t>
      </w:r>
    </w:p>
    <w:p w:rsidR="005A697E" w:rsidRPr="005A697E" w:rsidRDefault="005A697E" w:rsidP="005A697E">
      <w:pPr>
        <w:pStyle w:val="a4"/>
        <w:rPr>
          <w:color w:val="000000"/>
          <w:lang w:val="en-US"/>
        </w:rPr>
      </w:pPr>
      <w:r>
        <w:rPr>
          <w:color w:val="000000"/>
          <w:lang w:val="en-US"/>
        </w:rPr>
        <w:t>4</w:t>
      </w:r>
      <w:r w:rsidRPr="005A697E">
        <w:rPr>
          <w:color w:val="000000"/>
          <w:lang w:val="en-US"/>
        </w:rPr>
        <w:t xml:space="preserve">. </w:t>
      </w:r>
      <w:proofErr w:type="spellStart"/>
      <w:r w:rsidRPr="005A697E">
        <w:rPr>
          <w:color w:val="000000"/>
          <w:lang w:val="en-US"/>
        </w:rPr>
        <w:t>Ya</w:t>
      </w:r>
      <w:proofErr w:type="spellEnd"/>
      <w:r w:rsidRPr="005A697E">
        <w:rPr>
          <w:color w:val="000000"/>
          <w:lang w:val="en-US"/>
        </w:rPr>
        <w:t xml:space="preserve">. B. </w:t>
      </w:r>
      <w:proofErr w:type="spellStart"/>
      <w:r w:rsidRPr="005A697E">
        <w:rPr>
          <w:color w:val="000000"/>
          <w:lang w:val="en-US"/>
        </w:rPr>
        <w:t>Zeldovich</w:t>
      </w:r>
      <w:proofErr w:type="spellEnd"/>
      <w:r w:rsidRPr="005A697E">
        <w:rPr>
          <w:color w:val="000000"/>
          <w:lang w:val="en-US"/>
        </w:rPr>
        <w:t xml:space="preserve">, I. D. </w:t>
      </w:r>
      <w:proofErr w:type="spellStart"/>
      <w:r w:rsidRPr="005A697E">
        <w:rPr>
          <w:color w:val="000000"/>
          <w:lang w:val="en-US"/>
        </w:rPr>
        <w:t>Novikov</w:t>
      </w:r>
      <w:proofErr w:type="spellEnd"/>
      <w:r w:rsidRPr="005A697E">
        <w:rPr>
          <w:color w:val="000000"/>
          <w:lang w:val="en-US"/>
        </w:rPr>
        <w:t>. — Soviet Astronomy. — 1967. — vol. 10.</w:t>
      </w:r>
    </w:p>
    <w:p w:rsidR="005A697E" w:rsidRPr="005A697E" w:rsidRDefault="005A697E" w:rsidP="005A697E">
      <w:pPr>
        <w:pStyle w:val="a4"/>
        <w:rPr>
          <w:color w:val="000000"/>
          <w:lang w:val="en-US"/>
        </w:rPr>
      </w:pPr>
      <w:r w:rsidRPr="005A697E">
        <w:rPr>
          <w:color w:val="000000"/>
          <w:lang w:val="en-US"/>
        </w:rPr>
        <w:t>— p. 602.</w:t>
      </w:r>
    </w:p>
    <w:p w:rsidR="005A697E" w:rsidRPr="005A697E" w:rsidRDefault="005A697E" w:rsidP="005A697E">
      <w:pPr>
        <w:pStyle w:val="a4"/>
        <w:rPr>
          <w:color w:val="000000"/>
          <w:lang w:val="en-US"/>
        </w:rPr>
      </w:pPr>
      <w:r>
        <w:rPr>
          <w:color w:val="000000"/>
          <w:lang w:val="en-US"/>
        </w:rPr>
        <w:t>5</w:t>
      </w:r>
      <w:r w:rsidRPr="005A697E">
        <w:rPr>
          <w:color w:val="000000"/>
          <w:lang w:val="en-US"/>
        </w:rPr>
        <w:t>. S. Hawking. — MNRAS. — 1971. — vol. 152. — p. 75.</w:t>
      </w:r>
    </w:p>
    <w:p w:rsidR="005A697E" w:rsidRPr="005A697E" w:rsidRDefault="005A697E" w:rsidP="005A697E">
      <w:pPr>
        <w:pStyle w:val="a4"/>
        <w:rPr>
          <w:color w:val="000000"/>
          <w:lang w:val="en-US"/>
        </w:rPr>
      </w:pPr>
      <w:r>
        <w:rPr>
          <w:color w:val="000000"/>
          <w:lang w:val="en-US"/>
        </w:rPr>
        <w:t>6</w:t>
      </w:r>
      <w:r w:rsidRPr="005A697E">
        <w:rPr>
          <w:color w:val="000000"/>
          <w:lang w:val="en-US"/>
        </w:rPr>
        <w:t>. B. J. Carr, S. W. Hawking. — MNRAS. — 1974. — vol. 168. — p. 399.</w:t>
      </w:r>
    </w:p>
    <w:p w:rsidR="005A697E" w:rsidRPr="005A697E" w:rsidRDefault="005A697E" w:rsidP="005A697E">
      <w:pPr>
        <w:pStyle w:val="a4"/>
        <w:rPr>
          <w:color w:val="000000"/>
          <w:lang w:val="en-US"/>
        </w:rPr>
      </w:pPr>
      <w:r>
        <w:rPr>
          <w:color w:val="000000"/>
          <w:lang w:val="en-US"/>
        </w:rPr>
        <w:t>7</w:t>
      </w:r>
      <w:r w:rsidRPr="005A697E">
        <w:rPr>
          <w:color w:val="000000"/>
          <w:lang w:val="en-US"/>
        </w:rPr>
        <w:t>. E. R. Harrison. — Phys. Rev. D. — 1970. — vol. 1. — p. 2726.</w:t>
      </w:r>
    </w:p>
    <w:p w:rsidR="005A697E" w:rsidRPr="005A697E" w:rsidRDefault="005A697E" w:rsidP="005A697E">
      <w:pPr>
        <w:pStyle w:val="a4"/>
        <w:rPr>
          <w:color w:val="000000"/>
          <w:lang w:val="en-US"/>
        </w:rPr>
      </w:pPr>
      <w:r>
        <w:rPr>
          <w:color w:val="000000"/>
          <w:lang w:val="en-US"/>
        </w:rPr>
        <w:t>8</w:t>
      </w:r>
      <w:r w:rsidRPr="005A697E">
        <w:rPr>
          <w:color w:val="000000"/>
          <w:lang w:val="en-US"/>
        </w:rPr>
        <w:t xml:space="preserve">. </w:t>
      </w:r>
      <w:proofErr w:type="spellStart"/>
      <w:r w:rsidRPr="005A697E">
        <w:rPr>
          <w:color w:val="000000"/>
          <w:lang w:val="en-US"/>
        </w:rPr>
        <w:t>Ya</w:t>
      </w:r>
      <w:proofErr w:type="spellEnd"/>
      <w:r w:rsidRPr="005A697E">
        <w:rPr>
          <w:color w:val="000000"/>
          <w:lang w:val="en-US"/>
        </w:rPr>
        <w:t xml:space="preserve">. B. </w:t>
      </w:r>
      <w:proofErr w:type="spellStart"/>
      <w:r w:rsidRPr="005A697E">
        <w:rPr>
          <w:color w:val="000000"/>
          <w:lang w:val="en-US"/>
        </w:rPr>
        <w:t>Zeldovich</w:t>
      </w:r>
      <w:proofErr w:type="spellEnd"/>
      <w:r w:rsidRPr="005A697E">
        <w:rPr>
          <w:color w:val="000000"/>
          <w:lang w:val="en-US"/>
        </w:rPr>
        <w:t>. — 1972. — MNRAS. — vol. 160. — p. 1.</w:t>
      </w:r>
    </w:p>
    <w:p w:rsidR="005547BE" w:rsidRPr="00312F07" w:rsidRDefault="005A697E" w:rsidP="005547BE">
      <w:pPr>
        <w:pStyle w:val="a4"/>
        <w:rPr>
          <w:b/>
          <w:lang w:val="en-US"/>
        </w:rPr>
      </w:pPr>
      <w:r w:rsidRPr="00312F07">
        <w:rPr>
          <w:color w:val="000000"/>
        </w:rPr>
        <w:t xml:space="preserve">9. </w:t>
      </w:r>
      <w:r>
        <w:rPr>
          <w:color w:val="000000"/>
        </w:rPr>
        <w:t>Климай</w:t>
      </w:r>
      <w:r w:rsidRPr="00312F07">
        <w:rPr>
          <w:color w:val="000000"/>
        </w:rPr>
        <w:t xml:space="preserve">, </w:t>
      </w:r>
      <w:r>
        <w:rPr>
          <w:color w:val="000000"/>
        </w:rPr>
        <w:t>Петр</w:t>
      </w:r>
      <w:r w:rsidRPr="00312F07">
        <w:rPr>
          <w:color w:val="000000"/>
        </w:rPr>
        <w:t xml:space="preserve"> </w:t>
      </w:r>
      <w:r>
        <w:rPr>
          <w:color w:val="000000"/>
        </w:rPr>
        <w:t>Александрович</w:t>
      </w:r>
      <w:r w:rsidRPr="00312F07">
        <w:rPr>
          <w:color w:val="000000"/>
        </w:rPr>
        <w:t xml:space="preserve"> – «</w:t>
      </w:r>
      <w:r w:rsidRPr="005A697E">
        <w:rPr>
          <w:color w:val="000000"/>
        </w:rPr>
        <w:t>Ограничения</w:t>
      </w:r>
      <w:r w:rsidRPr="00312F07">
        <w:rPr>
          <w:color w:val="000000"/>
        </w:rPr>
        <w:t xml:space="preserve"> </w:t>
      </w:r>
      <w:r w:rsidRPr="005A697E">
        <w:rPr>
          <w:color w:val="000000"/>
        </w:rPr>
        <w:t>на</w:t>
      </w:r>
      <w:r w:rsidRPr="00312F07">
        <w:rPr>
          <w:color w:val="000000"/>
        </w:rPr>
        <w:t xml:space="preserve"> </w:t>
      </w:r>
      <w:r w:rsidRPr="005A697E">
        <w:rPr>
          <w:color w:val="000000"/>
        </w:rPr>
        <w:t>концентрацию</w:t>
      </w:r>
      <w:r w:rsidRPr="00312F07">
        <w:rPr>
          <w:color w:val="000000"/>
        </w:rPr>
        <w:t xml:space="preserve"> </w:t>
      </w:r>
      <w:r w:rsidRPr="005A697E">
        <w:rPr>
          <w:color w:val="000000"/>
        </w:rPr>
        <w:t>первичных</w:t>
      </w:r>
      <w:r w:rsidRPr="00312F07">
        <w:rPr>
          <w:color w:val="000000"/>
        </w:rPr>
        <w:t xml:space="preserve"> </w:t>
      </w:r>
      <w:r w:rsidRPr="005A697E">
        <w:rPr>
          <w:color w:val="000000"/>
        </w:rPr>
        <w:t>черных</w:t>
      </w:r>
      <w:r w:rsidRPr="00312F07">
        <w:rPr>
          <w:color w:val="000000"/>
        </w:rPr>
        <w:t xml:space="preserve"> </w:t>
      </w:r>
      <w:r w:rsidRPr="005A697E">
        <w:rPr>
          <w:color w:val="000000"/>
        </w:rPr>
        <w:t>дыр</w:t>
      </w:r>
      <w:r w:rsidRPr="00312F07">
        <w:rPr>
          <w:color w:val="000000"/>
        </w:rPr>
        <w:t xml:space="preserve"> </w:t>
      </w:r>
      <w:r w:rsidRPr="005A697E">
        <w:rPr>
          <w:color w:val="000000"/>
        </w:rPr>
        <w:t>и</w:t>
      </w:r>
      <w:r w:rsidRPr="00312F07">
        <w:rPr>
          <w:color w:val="000000"/>
        </w:rPr>
        <w:t xml:space="preserve"> </w:t>
      </w:r>
      <w:r w:rsidRPr="005A697E">
        <w:rPr>
          <w:color w:val="000000"/>
        </w:rPr>
        <w:t>их</w:t>
      </w:r>
      <w:r w:rsidRPr="00312F07">
        <w:rPr>
          <w:color w:val="000000"/>
        </w:rPr>
        <w:t xml:space="preserve"> </w:t>
      </w:r>
      <w:r w:rsidRPr="005A697E">
        <w:rPr>
          <w:color w:val="000000"/>
        </w:rPr>
        <w:t>космологические</w:t>
      </w:r>
      <w:r w:rsidRPr="00312F07">
        <w:rPr>
          <w:color w:val="000000"/>
        </w:rPr>
        <w:t xml:space="preserve"> </w:t>
      </w:r>
      <w:r w:rsidRPr="005A697E">
        <w:rPr>
          <w:color w:val="000000"/>
        </w:rPr>
        <w:t>следствия</w:t>
      </w:r>
      <w:r w:rsidRPr="00312F07">
        <w:rPr>
          <w:color w:val="000000"/>
        </w:rPr>
        <w:t xml:space="preserve">», </w:t>
      </w:r>
      <w:r w:rsidR="00312F07" w:rsidRPr="00312F07">
        <w:rPr>
          <w:color w:val="000000"/>
        </w:rPr>
        <w:t xml:space="preserve"> </w:t>
      </w:r>
      <w:r w:rsidR="00312F07">
        <w:rPr>
          <w:color w:val="000000"/>
        </w:rPr>
        <w:t>дис</w:t>
      </w:r>
      <w:r w:rsidR="00312F07" w:rsidRPr="00312F07">
        <w:rPr>
          <w:color w:val="000000"/>
        </w:rPr>
        <w:t xml:space="preserve">. </w:t>
      </w:r>
      <w:r w:rsidR="0054737D" w:rsidRPr="00312F07">
        <w:rPr>
          <w:color w:val="000000"/>
        </w:rPr>
        <w:t xml:space="preserve"> </w:t>
      </w:r>
      <w:r w:rsidR="0054737D" w:rsidRPr="0054737D">
        <w:rPr>
          <w:color w:val="000000"/>
        </w:rPr>
        <w:t>кандидата</w:t>
      </w:r>
      <w:r w:rsidR="0054737D" w:rsidRPr="00312F07">
        <w:rPr>
          <w:color w:val="000000"/>
        </w:rPr>
        <w:t xml:space="preserve"> </w:t>
      </w:r>
      <w:r w:rsidR="0054737D" w:rsidRPr="0054737D">
        <w:rPr>
          <w:color w:val="000000"/>
        </w:rPr>
        <w:t>физико</w:t>
      </w:r>
      <w:r w:rsidR="0054737D" w:rsidRPr="00312F07">
        <w:rPr>
          <w:color w:val="000000"/>
        </w:rPr>
        <w:t>-</w:t>
      </w:r>
      <w:r w:rsidR="0054737D" w:rsidRPr="0054737D">
        <w:rPr>
          <w:color w:val="000000"/>
        </w:rPr>
        <w:t>математических</w:t>
      </w:r>
      <w:r w:rsidR="0054737D" w:rsidRPr="00312F07">
        <w:rPr>
          <w:color w:val="000000"/>
        </w:rPr>
        <w:t xml:space="preserve"> </w:t>
      </w:r>
      <w:r w:rsidR="0054737D" w:rsidRPr="0054737D">
        <w:rPr>
          <w:color w:val="000000"/>
        </w:rPr>
        <w:t>наук</w:t>
      </w:r>
      <w:proofErr w:type="gramStart"/>
      <w:r w:rsidR="0054737D" w:rsidRPr="00312F07">
        <w:rPr>
          <w:color w:val="000000"/>
        </w:rPr>
        <w:t xml:space="preserve"> :</w:t>
      </w:r>
      <w:proofErr w:type="gramEnd"/>
      <w:r w:rsidR="0054737D" w:rsidRPr="00312F07">
        <w:rPr>
          <w:color w:val="000000"/>
        </w:rPr>
        <w:t xml:space="preserve"> 01.04.16 [</w:t>
      </w:r>
      <w:r w:rsidR="0054737D" w:rsidRPr="0054737D">
        <w:rPr>
          <w:color w:val="000000"/>
        </w:rPr>
        <w:t>Место</w:t>
      </w:r>
      <w:r w:rsidR="0054737D" w:rsidRPr="00312F07">
        <w:rPr>
          <w:color w:val="000000"/>
        </w:rPr>
        <w:t xml:space="preserve"> </w:t>
      </w:r>
      <w:r w:rsidR="0054737D" w:rsidRPr="0054737D">
        <w:rPr>
          <w:color w:val="000000"/>
        </w:rPr>
        <w:t>защиты</w:t>
      </w:r>
      <w:r w:rsidR="0054737D" w:rsidRPr="00312F07">
        <w:rPr>
          <w:color w:val="000000"/>
        </w:rPr>
        <w:t xml:space="preserve">: </w:t>
      </w:r>
      <w:r w:rsidR="0054737D" w:rsidRPr="0054737D">
        <w:rPr>
          <w:color w:val="000000"/>
        </w:rPr>
        <w:t>Ин</w:t>
      </w:r>
      <w:r w:rsidR="0054737D" w:rsidRPr="00312F07">
        <w:rPr>
          <w:color w:val="000000"/>
        </w:rPr>
        <w:t>-</w:t>
      </w:r>
      <w:r w:rsidR="0054737D" w:rsidRPr="0054737D">
        <w:rPr>
          <w:color w:val="000000"/>
        </w:rPr>
        <w:t>т</w:t>
      </w:r>
      <w:r w:rsidR="0054737D" w:rsidRPr="00312F07">
        <w:rPr>
          <w:color w:val="000000"/>
        </w:rPr>
        <w:t xml:space="preserve"> </w:t>
      </w:r>
      <w:r w:rsidR="0054737D" w:rsidRPr="0054737D">
        <w:rPr>
          <w:color w:val="000000"/>
        </w:rPr>
        <w:t>ядер</w:t>
      </w:r>
      <w:proofErr w:type="gramStart"/>
      <w:r w:rsidR="0054737D" w:rsidRPr="00312F07">
        <w:rPr>
          <w:color w:val="000000"/>
        </w:rPr>
        <w:t>.</w:t>
      </w:r>
      <w:proofErr w:type="gramEnd"/>
      <w:r w:rsidR="0054737D" w:rsidRPr="00312F07">
        <w:rPr>
          <w:color w:val="000000"/>
        </w:rPr>
        <w:t xml:space="preserve"> </w:t>
      </w:r>
      <w:proofErr w:type="gramStart"/>
      <w:r w:rsidR="0054737D" w:rsidRPr="0054737D">
        <w:rPr>
          <w:color w:val="000000"/>
        </w:rPr>
        <w:t>и</w:t>
      </w:r>
      <w:proofErr w:type="gramEnd"/>
      <w:r w:rsidR="0054737D" w:rsidRPr="0054737D">
        <w:rPr>
          <w:color w:val="000000"/>
        </w:rPr>
        <w:t>сслед</w:t>
      </w:r>
      <w:r w:rsidR="0054737D" w:rsidRPr="00312F07">
        <w:rPr>
          <w:color w:val="000000"/>
        </w:rPr>
        <w:t xml:space="preserve">. </w:t>
      </w:r>
      <w:r w:rsidR="0054737D" w:rsidRPr="0054737D">
        <w:rPr>
          <w:color w:val="000000"/>
        </w:rPr>
        <w:t>РАН</w:t>
      </w:r>
      <w:r w:rsidR="0054737D" w:rsidRPr="00312F07">
        <w:rPr>
          <w:color w:val="000000"/>
          <w:lang w:val="en-US"/>
        </w:rPr>
        <w:t xml:space="preserve">] </w:t>
      </w:r>
      <w:r w:rsidR="0054737D" w:rsidRPr="0054737D">
        <w:rPr>
          <w:color w:val="000000"/>
        </w:rPr>
        <w:t>Москва</w:t>
      </w:r>
      <w:r w:rsidR="0054737D" w:rsidRPr="00312F07">
        <w:rPr>
          <w:color w:val="000000"/>
          <w:lang w:val="en-US"/>
        </w:rPr>
        <w:t>, 2010 22 c.</w:t>
      </w:r>
      <w:proofErr w:type="gramStart"/>
      <w:r w:rsidR="0054737D" w:rsidRPr="00312F07">
        <w:rPr>
          <w:color w:val="000000"/>
          <w:lang w:val="en-US"/>
        </w:rPr>
        <w:t xml:space="preserve"> :</w:t>
      </w:r>
      <w:proofErr w:type="gramEnd"/>
      <w:r w:rsidR="0054737D" w:rsidRPr="00312F07">
        <w:rPr>
          <w:color w:val="000000"/>
          <w:lang w:val="en-US"/>
        </w:rPr>
        <w:t xml:space="preserve"> 9 10-3/2377</w:t>
      </w:r>
    </w:p>
    <w:p w:rsidR="000B05BA" w:rsidRPr="00312F07" w:rsidRDefault="000B05BA" w:rsidP="005A697E">
      <w:pPr>
        <w:pStyle w:val="a4"/>
        <w:rPr>
          <w:color w:val="000000"/>
          <w:lang w:val="en-US"/>
        </w:rPr>
      </w:pPr>
      <w:r>
        <w:rPr>
          <w:color w:val="000000"/>
          <w:lang w:val="en-US"/>
        </w:rPr>
        <w:t>10. Wikipedia.org</w:t>
      </w:r>
    </w:p>
    <w:p w:rsidR="00786CA6" w:rsidRPr="00B941E1" w:rsidRDefault="00786CA6" w:rsidP="00786CA6">
      <w:pPr>
        <w:pStyle w:val="a4"/>
        <w:rPr>
          <w:color w:val="000000"/>
        </w:rPr>
      </w:pPr>
      <w:r w:rsidRPr="00B941E1">
        <w:rPr>
          <w:color w:val="000000"/>
          <w:lang w:val="en-US"/>
        </w:rPr>
        <w:t xml:space="preserve">11. «Time evolution of a non-singular primordial black hole» </w:t>
      </w:r>
      <w:proofErr w:type="spellStart"/>
      <w:r w:rsidRPr="00B941E1">
        <w:rPr>
          <w:color w:val="000000"/>
          <w:lang w:val="en-US"/>
        </w:rPr>
        <w:t>Manasse</w:t>
      </w:r>
      <w:proofErr w:type="spellEnd"/>
      <w:r w:rsidRPr="00B941E1">
        <w:rPr>
          <w:color w:val="000000"/>
          <w:lang w:val="en-US"/>
        </w:rPr>
        <w:t xml:space="preserve"> R. </w:t>
      </w:r>
      <w:proofErr w:type="spellStart"/>
      <w:r w:rsidRPr="00B941E1">
        <w:rPr>
          <w:color w:val="000000"/>
          <w:lang w:val="en-US"/>
        </w:rPr>
        <w:t>Mbonye</w:t>
      </w:r>
      <w:proofErr w:type="spellEnd"/>
      <w:r w:rsidRPr="00B941E1">
        <w:rPr>
          <w:color w:val="000000"/>
          <w:lang w:val="en-US"/>
        </w:rPr>
        <w:t>, Nicholas Battista and Benjamin Farr arXiv</w:t>
      </w:r>
      <w:proofErr w:type="gramStart"/>
      <w:r w:rsidRPr="00B941E1">
        <w:rPr>
          <w:color w:val="000000"/>
          <w:lang w:val="en-US"/>
        </w:rPr>
        <w:t>:1010.1578v1</w:t>
      </w:r>
      <w:proofErr w:type="gramEnd"/>
      <w:r w:rsidRPr="00B941E1">
        <w:rPr>
          <w:color w:val="000000"/>
          <w:lang w:val="en-US"/>
        </w:rPr>
        <w:t xml:space="preserve">  [gr-qc]  8 Oct 2010</w:t>
      </w:r>
    </w:p>
    <w:p w:rsidR="00786CA6" w:rsidRPr="00B941E1" w:rsidRDefault="00786CA6" w:rsidP="00786CA6">
      <w:pPr>
        <w:pStyle w:val="a4"/>
        <w:rPr>
          <w:color w:val="000000"/>
        </w:rPr>
      </w:pPr>
      <w:r w:rsidRPr="00B941E1">
        <w:rPr>
          <w:color w:val="000000"/>
        </w:rPr>
        <w:t>12. «Космология, первичные черные дыры и сверхмассивные частицы» Л. Г. Полнарев, Ж. Ю. Хлопов, «Успехи физических наук» 1985 г. Март Том 143, вып. 3</w:t>
      </w:r>
    </w:p>
    <w:p w:rsidR="00B941E1" w:rsidRPr="00B941E1" w:rsidRDefault="00B941E1" w:rsidP="00B941E1">
      <w:pPr>
        <w:pStyle w:val="a4"/>
        <w:rPr>
          <w:color w:val="000000"/>
          <w:lang w:val="en-US"/>
        </w:rPr>
      </w:pPr>
      <w:r w:rsidRPr="00B941E1">
        <w:rPr>
          <w:color w:val="000000"/>
          <w:lang w:val="en-US"/>
        </w:rPr>
        <w:t>13. «String Cosmology versus Standard and In</w:t>
      </w:r>
      <w:r w:rsidRPr="00B941E1">
        <w:rPr>
          <w:color w:val="000000"/>
        </w:rPr>
        <w:t>ﬂ</w:t>
      </w:r>
      <w:proofErr w:type="spellStart"/>
      <w:r w:rsidRPr="00B941E1">
        <w:rPr>
          <w:color w:val="000000"/>
          <w:lang w:val="en-US"/>
        </w:rPr>
        <w:t>ationary</w:t>
      </w:r>
      <w:proofErr w:type="spellEnd"/>
      <w:r w:rsidRPr="00B941E1">
        <w:rPr>
          <w:color w:val="000000"/>
          <w:lang w:val="en-US"/>
        </w:rPr>
        <w:t xml:space="preserve"> Cosmology»</w:t>
      </w:r>
    </w:p>
    <w:p w:rsidR="00B941E1" w:rsidRPr="00B941E1" w:rsidRDefault="00B941E1" w:rsidP="00B941E1">
      <w:pPr>
        <w:pStyle w:val="a4"/>
        <w:rPr>
          <w:color w:val="000000"/>
          <w:lang w:val="en-US"/>
        </w:rPr>
      </w:pPr>
      <w:r w:rsidRPr="00B941E1">
        <w:rPr>
          <w:color w:val="000000"/>
          <w:lang w:val="en-US"/>
        </w:rPr>
        <w:t xml:space="preserve">M. </w:t>
      </w:r>
      <w:proofErr w:type="spellStart"/>
      <w:r w:rsidRPr="00B941E1">
        <w:rPr>
          <w:color w:val="000000"/>
          <w:lang w:val="en-US"/>
        </w:rPr>
        <w:t>Gasperini</w:t>
      </w:r>
      <w:proofErr w:type="spellEnd"/>
      <w:r w:rsidRPr="00B941E1">
        <w:rPr>
          <w:color w:val="000000"/>
          <w:lang w:val="en-US"/>
        </w:rPr>
        <w:t xml:space="preserve"> «Classical and Quantum Gravity</w:t>
      </w:r>
      <w:proofErr w:type="gramStart"/>
      <w:r w:rsidRPr="00B941E1">
        <w:rPr>
          <w:color w:val="000000"/>
          <w:lang w:val="en-US"/>
        </w:rPr>
        <w:t>»  Volume</w:t>
      </w:r>
      <w:proofErr w:type="gramEnd"/>
      <w:r w:rsidRPr="00B941E1">
        <w:rPr>
          <w:color w:val="000000"/>
          <w:lang w:val="en-US"/>
        </w:rPr>
        <w:t xml:space="preserve"> 17  Number 11 </w:t>
      </w:r>
    </w:p>
    <w:p w:rsidR="00B941E1" w:rsidRDefault="00B941E1" w:rsidP="00B941E1">
      <w:pPr>
        <w:pStyle w:val="a4"/>
        <w:rPr>
          <w:color w:val="000000"/>
          <w:lang w:val="en-US"/>
        </w:rPr>
      </w:pPr>
      <w:proofErr w:type="gramStart"/>
      <w:r w:rsidRPr="00B941E1">
        <w:rPr>
          <w:color w:val="000000"/>
          <w:lang w:val="en-US"/>
        </w:rPr>
        <w:t xml:space="preserve">M </w:t>
      </w:r>
      <w:proofErr w:type="spellStart"/>
      <w:r w:rsidRPr="00B941E1">
        <w:rPr>
          <w:color w:val="000000"/>
          <w:lang w:val="en-US"/>
        </w:rPr>
        <w:t>Gasperini</w:t>
      </w:r>
      <w:proofErr w:type="spellEnd"/>
      <w:r w:rsidRPr="00B941E1">
        <w:rPr>
          <w:color w:val="000000"/>
          <w:lang w:val="en-US"/>
        </w:rPr>
        <w:t xml:space="preserve"> 2000 Class.</w:t>
      </w:r>
      <w:proofErr w:type="gramEnd"/>
      <w:r w:rsidRPr="00B941E1">
        <w:rPr>
          <w:color w:val="000000"/>
          <w:lang w:val="en-US"/>
        </w:rPr>
        <w:t xml:space="preserve"> </w:t>
      </w:r>
      <w:proofErr w:type="gramStart"/>
      <w:r w:rsidRPr="00B941E1">
        <w:rPr>
          <w:color w:val="000000"/>
          <w:lang w:val="en-US"/>
        </w:rPr>
        <w:t xml:space="preserve">Quantum </w:t>
      </w:r>
      <w:proofErr w:type="spellStart"/>
      <w:r w:rsidRPr="00B941E1">
        <w:rPr>
          <w:color w:val="000000"/>
          <w:lang w:val="en-US"/>
        </w:rPr>
        <w:t>Grav</w:t>
      </w:r>
      <w:proofErr w:type="spellEnd"/>
      <w:r w:rsidRPr="00B941E1">
        <w:rPr>
          <w:color w:val="000000"/>
          <w:lang w:val="en-US"/>
        </w:rPr>
        <w:t>.</w:t>
      </w:r>
      <w:proofErr w:type="gramEnd"/>
      <w:r w:rsidRPr="00B941E1">
        <w:rPr>
          <w:color w:val="000000"/>
          <w:lang w:val="en-US"/>
        </w:rPr>
        <w:t xml:space="preserve"> 17 R1 </w:t>
      </w:r>
      <w:proofErr w:type="spellStart"/>
      <w:r w:rsidRPr="00B941E1">
        <w:rPr>
          <w:color w:val="000000"/>
          <w:lang w:val="en-US"/>
        </w:rPr>
        <w:t>doi</w:t>
      </w:r>
      <w:proofErr w:type="spellEnd"/>
      <w:r w:rsidRPr="00B941E1">
        <w:rPr>
          <w:color w:val="000000"/>
          <w:lang w:val="en-US"/>
        </w:rPr>
        <w:t>: 10.1088/0264-9381/17/11/201</w:t>
      </w:r>
      <w:r w:rsidR="00E30F70">
        <w:rPr>
          <w:color w:val="000000"/>
          <w:lang w:val="en-US"/>
        </w:rPr>
        <w:t>1</w:t>
      </w:r>
    </w:p>
    <w:p w:rsidR="00E30F70" w:rsidRPr="00E30F70" w:rsidRDefault="00E30F70" w:rsidP="00B941E1">
      <w:pPr>
        <w:pStyle w:val="a4"/>
        <w:rPr>
          <w:color w:val="000000"/>
        </w:rPr>
      </w:pPr>
      <w:r w:rsidRPr="00E30F70">
        <w:rPr>
          <w:color w:val="000000"/>
        </w:rPr>
        <w:t xml:space="preserve">14.  </w:t>
      </w:r>
      <w:proofErr w:type="spellStart"/>
      <w:proofErr w:type="gramStart"/>
      <w:r w:rsidRPr="00E30F70">
        <w:rPr>
          <w:color w:val="000000"/>
        </w:rPr>
        <w:t>Дорошкеви</w:t>
      </w:r>
      <w:proofErr w:type="spellEnd"/>
      <w:r w:rsidRPr="00E30F70">
        <w:rPr>
          <w:color w:val="000000"/>
        </w:rPr>
        <w:t xml:space="preserve"> ч</w:t>
      </w:r>
      <w:proofErr w:type="gramEnd"/>
      <w:r w:rsidRPr="00E30F70">
        <w:rPr>
          <w:color w:val="000000"/>
        </w:rPr>
        <w:t xml:space="preserve"> А. Г.— Астрофизика, 1970, т. 6, с. 581.</w:t>
      </w:r>
    </w:p>
    <w:p w:rsidR="002241EB" w:rsidRDefault="00410D4E" w:rsidP="002241EB">
      <w:pPr>
        <w:pStyle w:val="a4"/>
        <w:rPr>
          <w:color w:val="000000"/>
        </w:rPr>
      </w:pPr>
      <w:r w:rsidRPr="00410D4E">
        <w:rPr>
          <w:color w:val="000000"/>
          <w:lang w:val="en-US"/>
        </w:rPr>
        <w:t xml:space="preserve">15. </w:t>
      </w:r>
      <w:proofErr w:type="spellStart"/>
      <w:r w:rsidRPr="00410D4E">
        <w:rPr>
          <w:color w:val="000000"/>
          <w:lang w:val="en-US"/>
        </w:rPr>
        <w:t>M.Yu.Khlopov</w:t>
      </w:r>
      <w:proofErr w:type="spellEnd"/>
      <w:r w:rsidRPr="00410D4E">
        <w:rPr>
          <w:color w:val="000000"/>
          <w:lang w:val="en-US"/>
        </w:rPr>
        <w:t xml:space="preserve"> «</w:t>
      </w:r>
      <w:r w:rsidRPr="00410D4E">
        <w:rPr>
          <w:color w:val="000000"/>
          <w:lang w:val="en-US"/>
        </w:rPr>
        <w:t>Primordial Black Holes</w:t>
      </w:r>
      <w:r w:rsidRPr="00410D4E">
        <w:rPr>
          <w:color w:val="000000"/>
          <w:lang w:val="en-US"/>
        </w:rPr>
        <w:t>»</w:t>
      </w:r>
      <w:r w:rsidRPr="00410D4E">
        <w:rPr>
          <w:color w:val="000000"/>
          <w:lang w:val="en-US"/>
        </w:rPr>
        <w:t xml:space="preserve">. </w:t>
      </w:r>
      <w:proofErr w:type="spellStart"/>
      <w:r w:rsidRPr="00410D4E">
        <w:rPr>
          <w:color w:val="000000"/>
          <w:lang w:val="en-US"/>
        </w:rPr>
        <w:t>Res.Astron.Astrophys</w:t>
      </w:r>
      <w:proofErr w:type="spellEnd"/>
      <w:r w:rsidRPr="00410D4E">
        <w:rPr>
          <w:color w:val="000000"/>
          <w:lang w:val="en-US"/>
        </w:rPr>
        <w:t>. (2010) V. 10, PP. 495-528, e-Print: arXiv</w:t>
      </w:r>
      <w:proofErr w:type="gramStart"/>
      <w:r w:rsidRPr="00410D4E">
        <w:rPr>
          <w:color w:val="000000"/>
          <w:lang w:val="en-US"/>
        </w:rPr>
        <w:t>:arXiv:0801.0116</w:t>
      </w:r>
      <w:proofErr w:type="gramEnd"/>
    </w:p>
    <w:p w:rsidR="00460DA9" w:rsidRPr="00460DA9" w:rsidRDefault="00460DA9" w:rsidP="002241EB">
      <w:pPr>
        <w:pStyle w:val="a4"/>
        <w:rPr>
          <w:color w:val="000000"/>
        </w:rPr>
      </w:pPr>
      <w:r>
        <w:rPr>
          <w:color w:val="000000"/>
        </w:rPr>
        <w:t xml:space="preserve">16. </w:t>
      </w:r>
      <w:bookmarkStart w:id="0" w:name="_GoBack"/>
      <w:bookmarkEnd w:id="0"/>
      <w:r w:rsidRPr="00460DA9">
        <w:rPr>
          <w:color w:val="000000"/>
        </w:rPr>
        <w:t xml:space="preserve">М.Ю. Хлопов, Основы </w:t>
      </w:r>
      <w:proofErr w:type="spellStart"/>
      <w:r w:rsidRPr="00460DA9">
        <w:rPr>
          <w:color w:val="000000"/>
        </w:rPr>
        <w:t>космомикрофизики</w:t>
      </w:r>
      <w:proofErr w:type="spellEnd"/>
      <w:r w:rsidRPr="00460DA9">
        <w:rPr>
          <w:color w:val="000000"/>
        </w:rPr>
        <w:t>, УРСС, 2004г.</w:t>
      </w:r>
    </w:p>
    <w:sectPr w:rsidR="00460DA9" w:rsidRPr="00460DA9" w:rsidSect="0007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5373"/>
    <w:multiLevelType w:val="hybridMultilevel"/>
    <w:tmpl w:val="54BC0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45030"/>
    <w:multiLevelType w:val="hybridMultilevel"/>
    <w:tmpl w:val="F39C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80"/>
    <w:rsid w:val="000018C4"/>
    <w:rsid w:val="00005C67"/>
    <w:rsid w:val="00012B8B"/>
    <w:rsid w:val="00013D31"/>
    <w:rsid w:val="00034C3D"/>
    <w:rsid w:val="00060E8A"/>
    <w:rsid w:val="00074DCC"/>
    <w:rsid w:val="00084AF6"/>
    <w:rsid w:val="000A65B8"/>
    <w:rsid w:val="000B05BA"/>
    <w:rsid w:val="000B5656"/>
    <w:rsid w:val="000B624B"/>
    <w:rsid w:val="000D41DF"/>
    <w:rsid w:val="000D4C59"/>
    <w:rsid w:val="000E3185"/>
    <w:rsid w:val="001253AF"/>
    <w:rsid w:val="00144B65"/>
    <w:rsid w:val="00147A9D"/>
    <w:rsid w:val="00165240"/>
    <w:rsid w:val="001951C2"/>
    <w:rsid w:val="001D37C7"/>
    <w:rsid w:val="001F6AA0"/>
    <w:rsid w:val="002241EB"/>
    <w:rsid w:val="00226040"/>
    <w:rsid w:val="002D03AA"/>
    <w:rsid w:val="002E5426"/>
    <w:rsid w:val="00312F07"/>
    <w:rsid w:val="0031788C"/>
    <w:rsid w:val="003237EC"/>
    <w:rsid w:val="00381D47"/>
    <w:rsid w:val="00386C3F"/>
    <w:rsid w:val="00396596"/>
    <w:rsid w:val="003A6BE4"/>
    <w:rsid w:val="003B7399"/>
    <w:rsid w:val="003C34DA"/>
    <w:rsid w:val="003C7A2E"/>
    <w:rsid w:val="00404362"/>
    <w:rsid w:val="00410D4E"/>
    <w:rsid w:val="00414C65"/>
    <w:rsid w:val="00434F4F"/>
    <w:rsid w:val="00460DA9"/>
    <w:rsid w:val="004637BF"/>
    <w:rsid w:val="00470E03"/>
    <w:rsid w:val="00492D43"/>
    <w:rsid w:val="004B391A"/>
    <w:rsid w:val="005315C2"/>
    <w:rsid w:val="005325F2"/>
    <w:rsid w:val="00534912"/>
    <w:rsid w:val="0054737D"/>
    <w:rsid w:val="005547BE"/>
    <w:rsid w:val="005721B8"/>
    <w:rsid w:val="0058516E"/>
    <w:rsid w:val="005A0036"/>
    <w:rsid w:val="005A697E"/>
    <w:rsid w:val="005F7BDD"/>
    <w:rsid w:val="0060043F"/>
    <w:rsid w:val="006107E8"/>
    <w:rsid w:val="006261DB"/>
    <w:rsid w:val="00626B50"/>
    <w:rsid w:val="00627265"/>
    <w:rsid w:val="00642C71"/>
    <w:rsid w:val="00655937"/>
    <w:rsid w:val="0067519E"/>
    <w:rsid w:val="00682CDC"/>
    <w:rsid w:val="006B1EE6"/>
    <w:rsid w:val="006B602D"/>
    <w:rsid w:val="006F1B7C"/>
    <w:rsid w:val="006F5E7D"/>
    <w:rsid w:val="0075000B"/>
    <w:rsid w:val="00786CA6"/>
    <w:rsid w:val="007875B3"/>
    <w:rsid w:val="007E0261"/>
    <w:rsid w:val="007F2562"/>
    <w:rsid w:val="00830213"/>
    <w:rsid w:val="00837986"/>
    <w:rsid w:val="0085027B"/>
    <w:rsid w:val="00852B5A"/>
    <w:rsid w:val="00864494"/>
    <w:rsid w:val="00885BA2"/>
    <w:rsid w:val="00886EDC"/>
    <w:rsid w:val="00890045"/>
    <w:rsid w:val="008B67B5"/>
    <w:rsid w:val="008E0E80"/>
    <w:rsid w:val="00906E72"/>
    <w:rsid w:val="00935867"/>
    <w:rsid w:val="0094089F"/>
    <w:rsid w:val="00965847"/>
    <w:rsid w:val="00972C54"/>
    <w:rsid w:val="00981835"/>
    <w:rsid w:val="00982F5C"/>
    <w:rsid w:val="009C4A79"/>
    <w:rsid w:val="009F449C"/>
    <w:rsid w:val="00A2749E"/>
    <w:rsid w:val="00A376A8"/>
    <w:rsid w:val="00A737AB"/>
    <w:rsid w:val="00A95E9D"/>
    <w:rsid w:val="00AA72FE"/>
    <w:rsid w:val="00AB2309"/>
    <w:rsid w:val="00AB5EB9"/>
    <w:rsid w:val="00AD3B76"/>
    <w:rsid w:val="00B941E1"/>
    <w:rsid w:val="00BA4CA1"/>
    <w:rsid w:val="00BC59C4"/>
    <w:rsid w:val="00BD7DA7"/>
    <w:rsid w:val="00C05367"/>
    <w:rsid w:val="00C365B3"/>
    <w:rsid w:val="00C77A0C"/>
    <w:rsid w:val="00CA3FF7"/>
    <w:rsid w:val="00CB6928"/>
    <w:rsid w:val="00CD3F7F"/>
    <w:rsid w:val="00CE2429"/>
    <w:rsid w:val="00CF102E"/>
    <w:rsid w:val="00D44EDA"/>
    <w:rsid w:val="00D603EA"/>
    <w:rsid w:val="00D6060D"/>
    <w:rsid w:val="00D632B3"/>
    <w:rsid w:val="00D727D7"/>
    <w:rsid w:val="00DD62C2"/>
    <w:rsid w:val="00E30F70"/>
    <w:rsid w:val="00E51103"/>
    <w:rsid w:val="00E6435D"/>
    <w:rsid w:val="00E80AEE"/>
    <w:rsid w:val="00E80E83"/>
    <w:rsid w:val="00E876D6"/>
    <w:rsid w:val="00EA5F14"/>
    <w:rsid w:val="00ED24ED"/>
    <w:rsid w:val="00F30A14"/>
    <w:rsid w:val="00F432F5"/>
    <w:rsid w:val="00F51797"/>
    <w:rsid w:val="00F9479B"/>
    <w:rsid w:val="00FA36D6"/>
    <w:rsid w:val="00FC26CD"/>
    <w:rsid w:val="00FE4B5E"/>
    <w:rsid w:val="00FF2152"/>
    <w:rsid w:val="00FF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0B"/>
    <w:pPr>
      <w:ind w:left="720"/>
      <w:contextualSpacing/>
    </w:pPr>
  </w:style>
  <w:style w:type="paragraph" w:styleId="a4">
    <w:name w:val="No Spacing"/>
    <w:uiPriority w:val="1"/>
    <w:qFormat/>
    <w:rsid w:val="0060043F"/>
    <w:rPr>
      <w:sz w:val="22"/>
      <w:szCs w:val="22"/>
      <w:lang w:eastAsia="en-US"/>
    </w:rPr>
  </w:style>
  <w:style w:type="paragraph" w:styleId="a5">
    <w:name w:val="Balloon Text"/>
    <w:basedOn w:val="a"/>
    <w:link w:val="a6"/>
    <w:uiPriority w:val="99"/>
    <w:semiHidden/>
    <w:unhideWhenUsed/>
    <w:rsid w:val="00F9479B"/>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F9479B"/>
    <w:rPr>
      <w:rFonts w:ascii="Tahoma" w:hAnsi="Tahoma" w:cs="Tahoma"/>
      <w:sz w:val="16"/>
      <w:szCs w:val="16"/>
    </w:rPr>
  </w:style>
  <w:style w:type="character" w:styleId="a7">
    <w:name w:val="Placeholder Text"/>
    <w:uiPriority w:val="99"/>
    <w:semiHidden/>
    <w:rsid w:val="00F9479B"/>
    <w:rPr>
      <w:color w:val="808080"/>
    </w:rPr>
  </w:style>
  <w:style w:type="character" w:styleId="a8">
    <w:name w:val="annotation reference"/>
    <w:uiPriority w:val="99"/>
    <w:semiHidden/>
    <w:unhideWhenUsed/>
    <w:rsid w:val="00CD3F7F"/>
    <w:rPr>
      <w:sz w:val="16"/>
      <w:szCs w:val="16"/>
    </w:rPr>
  </w:style>
  <w:style w:type="paragraph" w:styleId="a9">
    <w:name w:val="annotation text"/>
    <w:basedOn w:val="a"/>
    <w:link w:val="aa"/>
    <w:uiPriority w:val="99"/>
    <w:semiHidden/>
    <w:unhideWhenUsed/>
    <w:rsid w:val="00CD3F7F"/>
    <w:rPr>
      <w:sz w:val="20"/>
      <w:szCs w:val="20"/>
      <w:lang w:val="x-none"/>
    </w:rPr>
  </w:style>
  <w:style w:type="character" w:customStyle="1" w:styleId="aa">
    <w:name w:val="Текст примечания Знак"/>
    <w:link w:val="a9"/>
    <w:uiPriority w:val="99"/>
    <w:semiHidden/>
    <w:rsid w:val="00CD3F7F"/>
    <w:rPr>
      <w:lang w:eastAsia="en-US"/>
    </w:rPr>
  </w:style>
  <w:style w:type="paragraph" w:styleId="ab">
    <w:name w:val="annotation subject"/>
    <w:basedOn w:val="a9"/>
    <w:next w:val="a9"/>
    <w:link w:val="ac"/>
    <w:uiPriority w:val="99"/>
    <w:semiHidden/>
    <w:unhideWhenUsed/>
    <w:rsid w:val="00CD3F7F"/>
    <w:rPr>
      <w:b/>
      <w:bCs/>
    </w:rPr>
  </w:style>
  <w:style w:type="character" w:customStyle="1" w:styleId="ac">
    <w:name w:val="Тема примечания Знак"/>
    <w:link w:val="ab"/>
    <w:uiPriority w:val="99"/>
    <w:semiHidden/>
    <w:rsid w:val="00CD3F7F"/>
    <w:rPr>
      <w:b/>
      <w:bCs/>
      <w:lang w:eastAsia="en-US"/>
    </w:rPr>
  </w:style>
  <w:style w:type="paragraph" w:styleId="ad">
    <w:name w:val="Normal (Web)"/>
    <w:basedOn w:val="a"/>
    <w:uiPriority w:val="99"/>
    <w:semiHidden/>
    <w:unhideWhenUsed/>
    <w:rsid w:val="00D603EA"/>
    <w:pPr>
      <w:spacing w:after="150" w:line="408" w:lineRule="auto"/>
    </w:pPr>
    <w:rPr>
      <w:rFonts w:ascii="Times New Roman" w:eastAsia="Times New Roman" w:hAnsi="Times New Roman"/>
      <w:sz w:val="24"/>
      <w:szCs w:val="24"/>
      <w:lang w:eastAsia="ru-RU"/>
    </w:rPr>
  </w:style>
  <w:style w:type="character" w:customStyle="1" w:styleId="mathjax1">
    <w:name w:val="mathjax1"/>
    <w:rsid w:val="00D603EA"/>
    <w:rPr>
      <w:rFonts w:ascii="Times New Roman" w:hAnsi="Times New Roman" w:cs="Times New Roman" w:hint="default"/>
      <w:b w:val="0"/>
      <w:bCs w:val="0"/>
      <w:i w:val="0"/>
      <w:iCs w:val="0"/>
      <w:caps w:val="0"/>
      <w:vanish w:val="0"/>
      <w:webHidden w:val="0"/>
      <w:spacing w:val="0"/>
      <w:sz w:val="24"/>
      <w:szCs w:val="24"/>
      <w:bdr w:val="none" w:sz="0" w:space="0" w:color="auto" w:frame="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0B"/>
    <w:pPr>
      <w:ind w:left="720"/>
      <w:contextualSpacing/>
    </w:pPr>
  </w:style>
  <w:style w:type="paragraph" w:styleId="a4">
    <w:name w:val="No Spacing"/>
    <w:uiPriority w:val="1"/>
    <w:qFormat/>
    <w:rsid w:val="0060043F"/>
    <w:rPr>
      <w:sz w:val="22"/>
      <w:szCs w:val="22"/>
      <w:lang w:eastAsia="en-US"/>
    </w:rPr>
  </w:style>
  <w:style w:type="paragraph" w:styleId="a5">
    <w:name w:val="Balloon Text"/>
    <w:basedOn w:val="a"/>
    <w:link w:val="a6"/>
    <w:uiPriority w:val="99"/>
    <w:semiHidden/>
    <w:unhideWhenUsed/>
    <w:rsid w:val="00F9479B"/>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F9479B"/>
    <w:rPr>
      <w:rFonts w:ascii="Tahoma" w:hAnsi="Tahoma" w:cs="Tahoma"/>
      <w:sz w:val="16"/>
      <w:szCs w:val="16"/>
    </w:rPr>
  </w:style>
  <w:style w:type="character" w:styleId="a7">
    <w:name w:val="Placeholder Text"/>
    <w:uiPriority w:val="99"/>
    <w:semiHidden/>
    <w:rsid w:val="00F9479B"/>
    <w:rPr>
      <w:color w:val="808080"/>
    </w:rPr>
  </w:style>
  <w:style w:type="character" w:styleId="a8">
    <w:name w:val="annotation reference"/>
    <w:uiPriority w:val="99"/>
    <w:semiHidden/>
    <w:unhideWhenUsed/>
    <w:rsid w:val="00CD3F7F"/>
    <w:rPr>
      <w:sz w:val="16"/>
      <w:szCs w:val="16"/>
    </w:rPr>
  </w:style>
  <w:style w:type="paragraph" w:styleId="a9">
    <w:name w:val="annotation text"/>
    <w:basedOn w:val="a"/>
    <w:link w:val="aa"/>
    <w:uiPriority w:val="99"/>
    <w:semiHidden/>
    <w:unhideWhenUsed/>
    <w:rsid w:val="00CD3F7F"/>
    <w:rPr>
      <w:sz w:val="20"/>
      <w:szCs w:val="20"/>
      <w:lang w:val="x-none"/>
    </w:rPr>
  </w:style>
  <w:style w:type="character" w:customStyle="1" w:styleId="aa">
    <w:name w:val="Текст примечания Знак"/>
    <w:link w:val="a9"/>
    <w:uiPriority w:val="99"/>
    <w:semiHidden/>
    <w:rsid w:val="00CD3F7F"/>
    <w:rPr>
      <w:lang w:eastAsia="en-US"/>
    </w:rPr>
  </w:style>
  <w:style w:type="paragraph" w:styleId="ab">
    <w:name w:val="annotation subject"/>
    <w:basedOn w:val="a9"/>
    <w:next w:val="a9"/>
    <w:link w:val="ac"/>
    <w:uiPriority w:val="99"/>
    <w:semiHidden/>
    <w:unhideWhenUsed/>
    <w:rsid w:val="00CD3F7F"/>
    <w:rPr>
      <w:b/>
      <w:bCs/>
    </w:rPr>
  </w:style>
  <w:style w:type="character" w:customStyle="1" w:styleId="ac">
    <w:name w:val="Тема примечания Знак"/>
    <w:link w:val="ab"/>
    <w:uiPriority w:val="99"/>
    <w:semiHidden/>
    <w:rsid w:val="00CD3F7F"/>
    <w:rPr>
      <w:b/>
      <w:bCs/>
      <w:lang w:eastAsia="en-US"/>
    </w:rPr>
  </w:style>
  <w:style w:type="paragraph" w:styleId="ad">
    <w:name w:val="Normal (Web)"/>
    <w:basedOn w:val="a"/>
    <w:uiPriority w:val="99"/>
    <w:semiHidden/>
    <w:unhideWhenUsed/>
    <w:rsid w:val="00D603EA"/>
    <w:pPr>
      <w:spacing w:after="150" w:line="408" w:lineRule="auto"/>
    </w:pPr>
    <w:rPr>
      <w:rFonts w:ascii="Times New Roman" w:eastAsia="Times New Roman" w:hAnsi="Times New Roman"/>
      <w:sz w:val="24"/>
      <w:szCs w:val="24"/>
      <w:lang w:eastAsia="ru-RU"/>
    </w:rPr>
  </w:style>
  <w:style w:type="character" w:customStyle="1" w:styleId="mathjax1">
    <w:name w:val="mathjax1"/>
    <w:rsid w:val="00D603EA"/>
    <w:rPr>
      <w:rFonts w:ascii="Times New Roman" w:hAnsi="Times New Roman" w:cs="Times New Roman" w:hint="default"/>
      <w:b w:val="0"/>
      <w:bCs w:val="0"/>
      <w:i w:val="0"/>
      <w:iCs w:val="0"/>
      <w:caps w:val="0"/>
      <w:vanish w:val="0"/>
      <w:webHidden w:val="0"/>
      <w:spacing w:val="0"/>
      <w:sz w:val="24"/>
      <w:szCs w:val="24"/>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044">
      <w:bodyDiv w:val="1"/>
      <w:marLeft w:val="0"/>
      <w:marRight w:val="0"/>
      <w:marTop w:val="0"/>
      <w:marBottom w:val="0"/>
      <w:divBdr>
        <w:top w:val="none" w:sz="0" w:space="0" w:color="auto"/>
        <w:left w:val="none" w:sz="0" w:space="0" w:color="auto"/>
        <w:bottom w:val="none" w:sz="0" w:space="0" w:color="auto"/>
        <w:right w:val="none" w:sz="0" w:space="0" w:color="auto"/>
      </w:divBdr>
      <w:divsChild>
        <w:div w:id="1846943310">
          <w:marLeft w:val="0"/>
          <w:marRight w:val="0"/>
          <w:marTop w:val="0"/>
          <w:marBottom w:val="0"/>
          <w:divBdr>
            <w:top w:val="none" w:sz="0" w:space="0" w:color="auto"/>
            <w:left w:val="none" w:sz="0" w:space="0" w:color="auto"/>
            <w:bottom w:val="none" w:sz="0" w:space="0" w:color="auto"/>
            <w:right w:val="none" w:sz="0" w:space="0" w:color="auto"/>
          </w:divBdr>
          <w:divsChild>
            <w:div w:id="1820534292">
              <w:marLeft w:val="0"/>
              <w:marRight w:val="0"/>
              <w:marTop w:val="0"/>
              <w:marBottom w:val="0"/>
              <w:divBdr>
                <w:top w:val="none" w:sz="0" w:space="0" w:color="auto"/>
                <w:left w:val="none" w:sz="0" w:space="0" w:color="auto"/>
                <w:bottom w:val="none" w:sz="0" w:space="0" w:color="auto"/>
                <w:right w:val="none" w:sz="0" w:space="0" w:color="auto"/>
              </w:divBdr>
              <w:divsChild>
                <w:div w:id="1936935373">
                  <w:marLeft w:val="0"/>
                  <w:marRight w:val="0"/>
                  <w:marTop w:val="0"/>
                  <w:marBottom w:val="0"/>
                  <w:divBdr>
                    <w:top w:val="none" w:sz="0" w:space="0" w:color="auto"/>
                    <w:left w:val="none" w:sz="0" w:space="0" w:color="auto"/>
                    <w:bottom w:val="none" w:sz="0" w:space="0" w:color="auto"/>
                    <w:right w:val="none" w:sz="0" w:space="0" w:color="auto"/>
                  </w:divBdr>
                  <w:divsChild>
                    <w:div w:id="588387706">
                      <w:marLeft w:val="0"/>
                      <w:marRight w:val="0"/>
                      <w:marTop w:val="0"/>
                      <w:marBottom w:val="0"/>
                      <w:divBdr>
                        <w:top w:val="none" w:sz="0" w:space="0" w:color="auto"/>
                        <w:left w:val="none" w:sz="0" w:space="0" w:color="auto"/>
                        <w:bottom w:val="none" w:sz="0" w:space="0" w:color="auto"/>
                        <w:right w:val="none" w:sz="0" w:space="0" w:color="auto"/>
                      </w:divBdr>
                      <w:divsChild>
                        <w:div w:id="1629435115">
                          <w:marLeft w:val="0"/>
                          <w:marRight w:val="0"/>
                          <w:marTop w:val="0"/>
                          <w:marBottom w:val="0"/>
                          <w:divBdr>
                            <w:top w:val="none" w:sz="0" w:space="0" w:color="auto"/>
                            <w:left w:val="none" w:sz="0" w:space="0" w:color="auto"/>
                            <w:bottom w:val="none" w:sz="0" w:space="0" w:color="auto"/>
                            <w:right w:val="none" w:sz="0" w:space="0" w:color="auto"/>
                          </w:divBdr>
                          <w:divsChild>
                            <w:div w:id="596981279">
                              <w:marLeft w:val="0"/>
                              <w:marRight w:val="0"/>
                              <w:marTop w:val="0"/>
                              <w:marBottom w:val="375"/>
                              <w:divBdr>
                                <w:top w:val="none" w:sz="0" w:space="0" w:color="auto"/>
                                <w:left w:val="none" w:sz="0" w:space="0" w:color="auto"/>
                                <w:bottom w:val="none" w:sz="0" w:space="0" w:color="auto"/>
                                <w:right w:val="none" w:sz="0" w:space="0" w:color="auto"/>
                              </w:divBdr>
                              <w:divsChild>
                                <w:div w:id="8715042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78930">
      <w:bodyDiv w:val="1"/>
      <w:marLeft w:val="0"/>
      <w:marRight w:val="0"/>
      <w:marTop w:val="0"/>
      <w:marBottom w:val="0"/>
      <w:divBdr>
        <w:top w:val="none" w:sz="0" w:space="0" w:color="auto"/>
        <w:left w:val="none" w:sz="0" w:space="0" w:color="auto"/>
        <w:bottom w:val="none" w:sz="0" w:space="0" w:color="auto"/>
        <w:right w:val="none" w:sz="0" w:space="0" w:color="auto"/>
      </w:divBdr>
      <w:divsChild>
        <w:div w:id="142234649">
          <w:marLeft w:val="0"/>
          <w:marRight w:val="0"/>
          <w:marTop w:val="0"/>
          <w:marBottom w:val="0"/>
          <w:divBdr>
            <w:top w:val="none" w:sz="0" w:space="0" w:color="auto"/>
            <w:left w:val="none" w:sz="0" w:space="0" w:color="auto"/>
            <w:bottom w:val="none" w:sz="0" w:space="0" w:color="auto"/>
            <w:right w:val="none" w:sz="0" w:space="0" w:color="auto"/>
          </w:divBdr>
          <w:divsChild>
            <w:div w:id="272514519">
              <w:marLeft w:val="0"/>
              <w:marRight w:val="0"/>
              <w:marTop w:val="0"/>
              <w:marBottom w:val="0"/>
              <w:divBdr>
                <w:top w:val="none" w:sz="0" w:space="0" w:color="auto"/>
                <w:left w:val="none" w:sz="0" w:space="0" w:color="auto"/>
                <w:bottom w:val="none" w:sz="0" w:space="0" w:color="auto"/>
                <w:right w:val="none" w:sz="0" w:space="0" w:color="auto"/>
              </w:divBdr>
              <w:divsChild>
                <w:div w:id="1457525305">
                  <w:marLeft w:val="0"/>
                  <w:marRight w:val="0"/>
                  <w:marTop w:val="0"/>
                  <w:marBottom w:val="0"/>
                  <w:divBdr>
                    <w:top w:val="none" w:sz="0" w:space="0" w:color="auto"/>
                    <w:left w:val="none" w:sz="0" w:space="0" w:color="auto"/>
                    <w:bottom w:val="none" w:sz="0" w:space="0" w:color="auto"/>
                    <w:right w:val="none" w:sz="0" w:space="0" w:color="auto"/>
                  </w:divBdr>
                  <w:divsChild>
                    <w:div w:id="1883058672">
                      <w:marLeft w:val="0"/>
                      <w:marRight w:val="0"/>
                      <w:marTop w:val="0"/>
                      <w:marBottom w:val="0"/>
                      <w:divBdr>
                        <w:top w:val="none" w:sz="0" w:space="0" w:color="auto"/>
                        <w:left w:val="none" w:sz="0" w:space="0" w:color="auto"/>
                        <w:bottom w:val="none" w:sz="0" w:space="0" w:color="auto"/>
                        <w:right w:val="none" w:sz="0" w:space="0" w:color="auto"/>
                      </w:divBdr>
                      <w:divsChild>
                        <w:div w:id="378549748">
                          <w:marLeft w:val="0"/>
                          <w:marRight w:val="0"/>
                          <w:marTop w:val="0"/>
                          <w:marBottom w:val="0"/>
                          <w:divBdr>
                            <w:top w:val="none" w:sz="0" w:space="0" w:color="auto"/>
                            <w:left w:val="none" w:sz="0" w:space="0" w:color="auto"/>
                            <w:bottom w:val="none" w:sz="0" w:space="0" w:color="auto"/>
                            <w:right w:val="none" w:sz="0" w:space="0" w:color="auto"/>
                          </w:divBdr>
                          <w:divsChild>
                            <w:div w:id="955714321">
                              <w:marLeft w:val="0"/>
                              <w:marRight w:val="0"/>
                              <w:marTop w:val="0"/>
                              <w:marBottom w:val="375"/>
                              <w:divBdr>
                                <w:top w:val="none" w:sz="0" w:space="0" w:color="auto"/>
                                <w:left w:val="none" w:sz="0" w:space="0" w:color="auto"/>
                                <w:bottom w:val="none" w:sz="0" w:space="0" w:color="auto"/>
                                <w:right w:val="none" w:sz="0" w:space="0" w:color="auto"/>
                              </w:divBdr>
                              <w:divsChild>
                                <w:div w:id="1024987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5276">
      <w:bodyDiv w:val="1"/>
      <w:marLeft w:val="0"/>
      <w:marRight w:val="0"/>
      <w:marTop w:val="0"/>
      <w:marBottom w:val="0"/>
      <w:divBdr>
        <w:top w:val="none" w:sz="0" w:space="0" w:color="auto"/>
        <w:left w:val="none" w:sz="0" w:space="0" w:color="auto"/>
        <w:bottom w:val="none" w:sz="0" w:space="0" w:color="auto"/>
        <w:right w:val="none" w:sz="0" w:space="0" w:color="auto"/>
      </w:divBdr>
      <w:divsChild>
        <w:div w:id="1518346788">
          <w:marLeft w:val="0"/>
          <w:marRight w:val="0"/>
          <w:marTop w:val="0"/>
          <w:marBottom w:val="0"/>
          <w:divBdr>
            <w:top w:val="none" w:sz="0" w:space="0" w:color="auto"/>
            <w:left w:val="none" w:sz="0" w:space="0" w:color="auto"/>
            <w:bottom w:val="none" w:sz="0" w:space="0" w:color="auto"/>
            <w:right w:val="none" w:sz="0" w:space="0" w:color="auto"/>
          </w:divBdr>
          <w:divsChild>
            <w:div w:id="1099252903">
              <w:marLeft w:val="0"/>
              <w:marRight w:val="0"/>
              <w:marTop w:val="0"/>
              <w:marBottom w:val="0"/>
              <w:divBdr>
                <w:top w:val="none" w:sz="0" w:space="0" w:color="auto"/>
                <w:left w:val="none" w:sz="0" w:space="0" w:color="auto"/>
                <w:bottom w:val="none" w:sz="0" w:space="0" w:color="auto"/>
                <w:right w:val="none" w:sz="0" w:space="0" w:color="auto"/>
              </w:divBdr>
              <w:divsChild>
                <w:div w:id="643898612">
                  <w:marLeft w:val="0"/>
                  <w:marRight w:val="0"/>
                  <w:marTop w:val="0"/>
                  <w:marBottom w:val="0"/>
                  <w:divBdr>
                    <w:top w:val="none" w:sz="0" w:space="0" w:color="auto"/>
                    <w:left w:val="none" w:sz="0" w:space="0" w:color="auto"/>
                    <w:bottom w:val="none" w:sz="0" w:space="0" w:color="auto"/>
                    <w:right w:val="none" w:sz="0" w:space="0" w:color="auto"/>
                  </w:divBdr>
                  <w:divsChild>
                    <w:div w:id="187330172">
                      <w:marLeft w:val="0"/>
                      <w:marRight w:val="0"/>
                      <w:marTop w:val="0"/>
                      <w:marBottom w:val="0"/>
                      <w:divBdr>
                        <w:top w:val="none" w:sz="0" w:space="0" w:color="auto"/>
                        <w:left w:val="none" w:sz="0" w:space="0" w:color="auto"/>
                        <w:bottom w:val="none" w:sz="0" w:space="0" w:color="auto"/>
                        <w:right w:val="none" w:sz="0" w:space="0" w:color="auto"/>
                      </w:divBdr>
                      <w:divsChild>
                        <w:div w:id="72356952">
                          <w:marLeft w:val="0"/>
                          <w:marRight w:val="0"/>
                          <w:marTop w:val="0"/>
                          <w:marBottom w:val="0"/>
                          <w:divBdr>
                            <w:top w:val="none" w:sz="0" w:space="0" w:color="auto"/>
                            <w:left w:val="none" w:sz="0" w:space="0" w:color="auto"/>
                            <w:bottom w:val="none" w:sz="0" w:space="0" w:color="auto"/>
                            <w:right w:val="none" w:sz="0" w:space="0" w:color="auto"/>
                          </w:divBdr>
                          <w:divsChild>
                            <w:div w:id="1916935597">
                              <w:marLeft w:val="0"/>
                              <w:marRight w:val="0"/>
                              <w:marTop w:val="0"/>
                              <w:marBottom w:val="375"/>
                              <w:divBdr>
                                <w:top w:val="none" w:sz="0" w:space="0" w:color="auto"/>
                                <w:left w:val="none" w:sz="0" w:space="0" w:color="auto"/>
                                <w:bottom w:val="none" w:sz="0" w:space="0" w:color="auto"/>
                                <w:right w:val="none" w:sz="0" w:space="0" w:color="auto"/>
                              </w:divBdr>
                              <w:divsChild>
                                <w:div w:id="14605649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31608">
      <w:bodyDiv w:val="1"/>
      <w:marLeft w:val="0"/>
      <w:marRight w:val="0"/>
      <w:marTop w:val="0"/>
      <w:marBottom w:val="0"/>
      <w:divBdr>
        <w:top w:val="none" w:sz="0" w:space="0" w:color="auto"/>
        <w:left w:val="none" w:sz="0" w:space="0" w:color="auto"/>
        <w:bottom w:val="none" w:sz="0" w:space="0" w:color="auto"/>
        <w:right w:val="none" w:sz="0" w:space="0" w:color="auto"/>
      </w:divBdr>
      <w:divsChild>
        <w:div w:id="451553926">
          <w:marLeft w:val="0"/>
          <w:marRight w:val="0"/>
          <w:marTop w:val="0"/>
          <w:marBottom w:val="0"/>
          <w:divBdr>
            <w:top w:val="none" w:sz="0" w:space="0" w:color="auto"/>
            <w:left w:val="none" w:sz="0" w:space="0" w:color="auto"/>
            <w:bottom w:val="none" w:sz="0" w:space="0" w:color="auto"/>
            <w:right w:val="none" w:sz="0" w:space="0" w:color="auto"/>
          </w:divBdr>
          <w:divsChild>
            <w:div w:id="1898004885">
              <w:marLeft w:val="0"/>
              <w:marRight w:val="0"/>
              <w:marTop w:val="0"/>
              <w:marBottom w:val="0"/>
              <w:divBdr>
                <w:top w:val="none" w:sz="0" w:space="0" w:color="auto"/>
                <w:left w:val="none" w:sz="0" w:space="0" w:color="auto"/>
                <w:bottom w:val="none" w:sz="0" w:space="0" w:color="auto"/>
                <w:right w:val="none" w:sz="0" w:space="0" w:color="auto"/>
              </w:divBdr>
              <w:divsChild>
                <w:div w:id="275790385">
                  <w:marLeft w:val="0"/>
                  <w:marRight w:val="0"/>
                  <w:marTop w:val="0"/>
                  <w:marBottom w:val="0"/>
                  <w:divBdr>
                    <w:top w:val="none" w:sz="0" w:space="0" w:color="auto"/>
                    <w:left w:val="none" w:sz="0" w:space="0" w:color="auto"/>
                    <w:bottom w:val="none" w:sz="0" w:space="0" w:color="auto"/>
                    <w:right w:val="none" w:sz="0" w:space="0" w:color="auto"/>
                  </w:divBdr>
                  <w:divsChild>
                    <w:div w:id="1756780630">
                      <w:marLeft w:val="0"/>
                      <w:marRight w:val="0"/>
                      <w:marTop w:val="0"/>
                      <w:marBottom w:val="0"/>
                      <w:divBdr>
                        <w:top w:val="none" w:sz="0" w:space="0" w:color="auto"/>
                        <w:left w:val="none" w:sz="0" w:space="0" w:color="auto"/>
                        <w:bottom w:val="none" w:sz="0" w:space="0" w:color="auto"/>
                        <w:right w:val="none" w:sz="0" w:space="0" w:color="auto"/>
                      </w:divBdr>
                      <w:divsChild>
                        <w:div w:id="2062168140">
                          <w:marLeft w:val="0"/>
                          <w:marRight w:val="0"/>
                          <w:marTop w:val="0"/>
                          <w:marBottom w:val="0"/>
                          <w:divBdr>
                            <w:top w:val="none" w:sz="0" w:space="0" w:color="auto"/>
                            <w:left w:val="none" w:sz="0" w:space="0" w:color="auto"/>
                            <w:bottom w:val="none" w:sz="0" w:space="0" w:color="auto"/>
                            <w:right w:val="none" w:sz="0" w:space="0" w:color="auto"/>
                          </w:divBdr>
                          <w:divsChild>
                            <w:div w:id="1406149060">
                              <w:marLeft w:val="0"/>
                              <w:marRight w:val="0"/>
                              <w:marTop w:val="0"/>
                              <w:marBottom w:val="375"/>
                              <w:divBdr>
                                <w:top w:val="none" w:sz="0" w:space="0" w:color="auto"/>
                                <w:left w:val="none" w:sz="0" w:space="0" w:color="auto"/>
                                <w:bottom w:val="none" w:sz="0" w:space="0" w:color="auto"/>
                                <w:right w:val="none" w:sz="0" w:space="0" w:color="auto"/>
                              </w:divBdr>
                              <w:divsChild>
                                <w:div w:id="19281510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3005</Words>
  <Characters>17130</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me</cp:lastModifiedBy>
  <cp:revision>6</cp:revision>
  <dcterms:created xsi:type="dcterms:W3CDTF">2011-05-01T20:05:00Z</dcterms:created>
  <dcterms:modified xsi:type="dcterms:W3CDTF">2011-05-01T22:08:00Z</dcterms:modified>
</cp:coreProperties>
</file>