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49" w:rsidRDefault="007A1849" w:rsidP="007A1849">
      <w:pPr>
        <w:pageBreakBefore/>
        <w:spacing w:line="288" w:lineRule="auto"/>
        <w:jc w:val="center"/>
      </w:pPr>
      <w:r>
        <w:rPr>
          <w:rFonts w:ascii="Times New Roman" w:hAnsi="Times New Roman"/>
          <w:sz w:val="24"/>
        </w:rPr>
        <w:t>Национальный исследовательский ядерный университет "МИФИ"</w:t>
      </w: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9B7631" w:rsidRDefault="007A1849" w:rsidP="007A1849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 xml:space="preserve">Кафедра физики элементарных частиц </w:t>
      </w:r>
      <w:r w:rsidRPr="009B7631">
        <w:rPr>
          <w:rFonts w:ascii="Times New Roman" w:hAnsi="Times New Roman" w:cs="Times New Roman"/>
          <w:sz w:val="24"/>
        </w:rPr>
        <w:t>(№40)</w:t>
      </w:r>
    </w:p>
    <w:p w:rsidR="007A1849" w:rsidRPr="00BD2FEB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9B7631" w:rsidRDefault="007A1849" w:rsidP="007A1849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Реферат по теме:</w:t>
      </w:r>
    </w:p>
    <w:p w:rsidR="007A1849" w:rsidRPr="009B7631" w:rsidRDefault="007A1849" w:rsidP="007A1849">
      <w:pPr>
        <w:pStyle w:val="1"/>
        <w:spacing w:line="288" w:lineRule="auto"/>
        <w:rPr>
          <w:caps/>
          <w:sz w:val="20"/>
        </w:rPr>
      </w:pPr>
      <w:r w:rsidRPr="009B7631">
        <w:rPr>
          <w:b w:val="0"/>
          <w:sz w:val="24"/>
        </w:rPr>
        <w:t>"</w:t>
      </w:r>
      <w:r>
        <w:rPr>
          <w:b w:val="0"/>
          <w:caps/>
          <w:sz w:val="20"/>
        </w:rPr>
        <w:t>Зеркальный мир без слабого взаимодействия</w:t>
      </w:r>
      <w:r w:rsidRPr="009B7631">
        <w:rPr>
          <w:sz w:val="24"/>
        </w:rPr>
        <w:t>"</w:t>
      </w: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</w:pPr>
      <w:r>
        <w:rPr>
          <w:rFonts w:ascii="Times New Roman" w:hAnsi="Times New Roman"/>
          <w:sz w:val="24"/>
        </w:rPr>
        <w:t>Выполнила: студентка группы М18-115</w:t>
      </w:r>
    </w:p>
    <w:p w:rsidR="007A1849" w:rsidRDefault="007A1849" w:rsidP="007A1849">
      <w:pPr>
        <w:spacing w:line="288" w:lineRule="auto"/>
        <w:jc w:val="right"/>
      </w:pPr>
      <w:r>
        <w:rPr>
          <w:rFonts w:ascii="Times New Roman" w:hAnsi="Times New Roman"/>
          <w:sz w:val="24"/>
        </w:rPr>
        <w:t>Муфазалова Алена</w:t>
      </w:r>
    </w:p>
    <w:p w:rsidR="007A1849" w:rsidRDefault="007A1849" w:rsidP="007A1849">
      <w:pPr>
        <w:spacing w:line="288" w:lineRule="auto"/>
        <w:ind w:left="1416" w:firstLine="708"/>
        <w:jc w:val="right"/>
      </w:pPr>
      <w:r>
        <w:rPr>
          <w:rFonts w:ascii="Times New Roman" w:hAnsi="Times New Roman"/>
          <w:sz w:val="24"/>
        </w:rPr>
        <w:t xml:space="preserve">Принял: проф, Хлопов М. Ю.   </w:t>
      </w: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460AD6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460AD6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ind w:right="-259"/>
        <w:jc w:val="center"/>
      </w:pPr>
      <w:r w:rsidRPr="000171EC">
        <w:rPr>
          <w:rFonts w:ascii="Times New Roman" w:eastAsia="Times New Roman" w:hAnsi="Times New Roman" w:cs="Times New Roman"/>
          <w:b/>
          <w:sz w:val="24"/>
          <w:szCs w:val="24"/>
        </w:rPr>
        <w:t>Москва, 2018</w:t>
      </w:r>
    </w:p>
    <w:p w:rsidR="008E5C30" w:rsidRDefault="008E5C30"/>
    <w:p w:rsidR="007A1849" w:rsidRDefault="007A1849"/>
    <w:p w:rsidR="007A1849" w:rsidRPr="007C3C08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47B7E" w:rsidRDefault="000079B2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1956 года предполагалось, что зеркальное отражение процесса с любой фундаментальной частицей приводит к тому же процессу, либо к некоторому другому процессу, также существующему в природе. Нарушение четности в слабом взаимодействии положило начало изучению процессов, в которых это фундаментальное правило нарушается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нейтрино, рожденное в </w:t>
      </w:r>
      <m:oMath>
        <m:r>
          <w:rPr>
            <w:rFonts w:ascii="Cambria Math" w:hAnsi="Cambria Math" w:cs="Times New Roman"/>
            <w:sz w:val="28"/>
            <w:szCs w:val="28"/>
          </w:rPr>
          <m:t>β-распаде</m:t>
        </m:r>
      </m:oMath>
      <w:r>
        <w:rPr>
          <w:rFonts w:ascii="Times New Roman" w:hAnsi="Times New Roman" w:cs="Times New Roman"/>
          <w:sz w:val="28"/>
          <w:szCs w:val="28"/>
        </w:rPr>
        <w:t xml:space="preserve">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одну поляризацию). </w:t>
      </w:r>
    </w:p>
    <w:p w:rsidR="003760EC" w:rsidRDefault="00247B7E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7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преобразование координатной системы, в которой описывается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7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нарушающий процесс, соответствует переходу от левой к правой координатной системе</w:t>
      </w:r>
      <w:r w:rsidR="003760EC">
        <w:rPr>
          <w:rFonts w:ascii="Times New Roman" w:hAnsi="Times New Roman" w:cs="Times New Roman"/>
          <w:sz w:val="28"/>
          <w:szCs w:val="28"/>
        </w:rPr>
        <w:t>, или зеркальному отражению процесса.</w:t>
      </w:r>
      <w:proofErr w:type="gramEnd"/>
      <w:r w:rsidR="003760EC">
        <w:rPr>
          <w:rFonts w:ascii="Times New Roman" w:hAnsi="Times New Roman" w:cs="Times New Roman"/>
          <w:sz w:val="28"/>
          <w:szCs w:val="28"/>
        </w:rPr>
        <w:t xml:space="preserve"> В результате, из-за </w:t>
      </w:r>
      <w:r w:rsidR="003760E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60EC" w:rsidRPr="003760EC">
        <w:rPr>
          <w:rFonts w:ascii="Times New Roman" w:hAnsi="Times New Roman" w:cs="Times New Roman"/>
          <w:sz w:val="28"/>
          <w:szCs w:val="28"/>
        </w:rPr>
        <w:t>-</w:t>
      </w:r>
      <w:r w:rsidR="00376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0EC">
        <w:rPr>
          <w:rFonts w:ascii="Times New Roman" w:hAnsi="Times New Roman" w:cs="Times New Roman"/>
          <w:sz w:val="28"/>
          <w:szCs w:val="28"/>
        </w:rPr>
        <w:t>несохранения</w:t>
      </w:r>
      <w:proofErr w:type="spellEnd"/>
      <w:r w:rsidR="003760EC">
        <w:rPr>
          <w:rFonts w:ascii="Times New Roman" w:hAnsi="Times New Roman" w:cs="Times New Roman"/>
          <w:sz w:val="28"/>
          <w:szCs w:val="28"/>
        </w:rPr>
        <w:t xml:space="preserve"> такое преобразование приводит к процессу, который не существует в природе. С другой стороны, существование предпочтительной координатной системы означает, что пустое пространство-время имеет некоторую предпочтительную ориентацию.</w:t>
      </w:r>
    </w:p>
    <w:p w:rsidR="003760EC" w:rsidRDefault="003760EC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восстановить эквивалентность левого и правого, Ли и Янг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Lee</w:t>
      </w:r>
      <w:r w:rsidRPr="00376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Yang</w:t>
      </w:r>
      <w:r w:rsidRPr="003760EC">
        <w:rPr>
          <w:rFonts w:ascii="Times New Roman" w:hAnsi="Times New Roman" w:cs="Times New Roman"/>
          <w:sz w:val="28"/>
          <w:szCs w:val="28"/>
        </w:rPr>
        <w:t>, 1956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предложили, что зеркальные партнеры должны существовать для всех известных частиц. В этом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инверсия должна сопровождаться взаимной заменой обычных частиц и их зеркальных партнеров.</w:t>
      </w:r>
    </w:p>
    <w:p w:rsidR="00247B7E" w:rsidRPr="004E02FD" w:rsidRDefault="003760EC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Логичным предположением было выдвинуть на роль зеркальных частиц</w:t>
      </w:r>
      <w:r w:rsidR="004E02FD">
        <w:rPr>
          <w:rFonts w:ascii="Times New Roman" w:hAnsi="Times New Roman" w:cs="Times New Roman"/>
          <w:sz w:val="28"/>
          <w:szCs w:val="28"/>
        </w:rPr>
        <w:t xml:space="preserve"> – античастицы, однако вследствие открытия </w:t>
      </w:r>
      <w:r w:rsidR="004E02FD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4E02FD" w:rsidRPr="004E02FD">
        <w:rPr>
          <w:rFonts w:ascii="Times New Roman" w:hAnsi="Times New Roman" w:cs="Times New Roman"/>
          <w:sz w:val="28"/>
          <w:szCs w:val="28"/>
        </w:rPr>
        <w:t xml:space="preserve"> </w:t>
      </w:r>
      <w:r w:rsidR="004E02FD">
        <w:rPr>
          <w:rFonts w:ascii="Times New Roman" w:hAnsi="Times New Roman" w:cs="Times New Roman"/>
          <w:sz w:val="28"/>
          <w:szCs w:val="28"/>
        </w:rPr>
        <w:t>– нарушения (</w:t>
      </w:r>
      <w:proofErr w:type="spellStart"/>
      <w:r w:rsidR="004E02FD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="004E02FD">
        <w:rPr>
          <w:rFonts w:ascii="Times New Roman" w:hAnsi="Times New Roman" w:cs="Times New Roman"/>
          <w:sz w:val="28"/>
          <w:szCs w:val="28"/>
        </w:rPr>
        <w:t xml:space="preserve">, Окунь, </w:t>
      </w:r>
      <w:proofErr w:type="spellStart"/>
      <w:r w:rsidR="004E02FD">
        <w:rPr>
          <w:rFonts w:ascii="Times New Roman" w:hAnsi="Times New Roman" w:cs="Times New Roman"/>
          <w:sz w:val="28"/>
          <w:szCs w:val="28"/>
        </w:rPr>
        <w:t>Померанчук</w:t>
      </w:r>
      <w:proofErr w:type="spellEnd"/>
      <w:r w:rsidR="004E02FD">
        <w:rPr>
          <w:rFonts w:ascii="Times New Roman" w:hAnsi="Times New Roman" w:cs="Times New Roman"/>
          <w:sz w:val="28"/>
          <w:szCs w:val="28"/>
        </w:rPr>
        <w:t>, 1966</w:t>
      </w:r>
      <w:proofErr w:type="gramStart"/>
      <w:r w:rsidR="004E02F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E02FD">
        <w:rPr>
          <w:rFonts w:ascii="Times New Roman" w:hAnsi="Times New Roman" w:cs="Times New Roman"/>
          <w:sz w:val="28"/>
          <w:szCs w:val="28"/>
        </w:rPr>
        <w:t xml:space="preserve"> было предложено, что у обычных частиц имеются зеркальные партнеры не совпадающие с античастицами. Однако в этом случае, они могут принимать участие в тех же взаимодействиях, что и обычные частицы.</w:t>
      </w:r>
    </w:p>
    <w:p w:rsidR="007A1849" w:rsidRDefault="000079B2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 w:rsidRPr="004E02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Простейший способ включить зеркальные частицы в модель элементарных частиц – это добавить к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SU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00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калибровочной симметрии стандартной модели такую же симметрию, относящуюся к зеркальным частицам.</w:t>
      </w:r>
    </w:p>
    <w:p w:rsidR="00EF58FD" w:rsidRDefault="00EF58FD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данной работе будет рассмотрено поведение и эволюция вселенной в случае существование зеркального мира </w:t>
      </w:r>
      <w:r w:rsidR="008C000F">
        <w:rPr>
          <w:rFonts w:ascii="Times New Roman" w:hAnsi="Times New Roman" w:cs="Times New Roman"/>
          <w:sz w:val="28"/>
          <w:szCs w:val="28"/>
        </w:rPr>
        <w:t xml:space="preserve">без слабого взаимодействия: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="008C000F">
        <w:rPr>
          <w:rFonts w:ascii="Times New Roman" w:hAnsi="Times New Roman" w:cs="Times New Roman"/>
          <w:sz w:val="28"/>
          <w:szCs w:val="28"/>
        </w:rPr>
        <w:t xml:space="preserve">, </w:t>
      </w:r>
      <w:r w:rsidR="008C00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000F" w:rsidRPr="008C000F">
        <w:rPr>
          <w:rFonts w:ascii="Times New Roman" w:hAnsi="Times New Roman" w:cs="Times New Roman"/>
          <w:sz w:val="28"/>
          <w:szCs w:val="28"/>
        </w:rPr>
        <w:t xml:space="preserve"> </w:t>
      </w:r>
      <w:r w:rsidR="008C000F">
        <w:rPr>
          <w:rFonts w:ascii="Times New Roman" w:hAnsi="Times New Roman" w:cs="Times New Roman"/>
          <w:sz w:val="28"/>
          <w:szCs w:val="28"/>
        </w:rPr>
        <w:t xml:space="preserve">первым поколением фермионов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 w:rsidR="008C000F">
        <w:rPr>
          <w:rFonts w:ascii="Times New Roman" w:hAnsi="Times New Roman" w:cs="Times New Roman"/>
          <w:sz w:val="28"/>
          <w:szCs w:val="28"/>
        </w:rPr>
        <w:t>.</w:t>
      </w:r>
    </w:p>
    <w:p w:rsidR="003760EC" w:rsidRDefault="0037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58FD" w:rsidRPr="00161B55" w:rsidRDefault="00A06EF5" w:rsidP="00EF58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58FD" w:rsidRPr="00EF58FD">
        <w:rPr>
          <w:rFonts w:ascii="Times New Roman" w:hAnsi="Times New Roman" w:cs="Times New Roman"/>
          <w:b/>
          <w:sz w:val="28"/>
          <w:szCs w:val="28"/>
        </w:rPr>
        <w:t>Космологические последствия</w:t>
      </w:r>
    </w:p>
    <w:p w:rsidR="00EF58FD" w:rsidRPr="00161B55" w:rsidRDefault="00EF58FD">
      <w:pPr>
        <w:rPr>
          <w:rFonts w:ascii="Times New Roman" w:hAnsi="Times New Roman" w:cs="Times New Roman"/>
          <w:sz w:val="28"/>
          <w:szCs w:val="28"/>
        </w:rPr>
      </w:pPr>
    </w:p>
    <w:p w:rsidR="00A06EF5" w:rsidRPr="00EF58FD" w:rsidRDefault="00A06EF5" w:rsidP="00930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Единственным способом взаимодействовать с нашим миром, частицам зеркального мира  - </w:t>
      </w:r>
      <w:r w:rsidRPr="00381B19">
        <w:rPr>
          <w:rFonts w:ascii="Times New Roman" w:hAnsi="Times New Roman" w:cs="Times New Roman"/>
          <w:sz w:val="28"/>
          <w:szCs w:val="28"/>
        </w:rPr>
        <w:t>с помощь</w:t>
      </w:r>
      <w:r w:rsidR="00381B19" w:rsidRPr="00381B1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гравитационного взаимодействия</w:t>
      </w:r>
      <w:r w:rsidRPr="00161B55">
        <w:rPr>
          <w:rFonts w:ascii="Times New Roman" w:hAnsi="Times New Roman" w:cs="Times New Roman"/>
          <w:b/>
          <w:sz w:val="28"/>
          <w:szCs w:val="28"/>
        </w:rPr>
        <w:t>.</w:t>
      </w:r>
      <w:r w:rsidR="004E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A1D" w:rsidRPr="004E0A1D">
        <w:rPr>
          <w:rFonts w:ascii="Times New Roman" w:hAnsi="Times New Roman" w:cs="Times New Roman"/>
          <w:sz w:val="28"/>
          <w:szCs w:val="28"/>
        </w:rPr>
        <w:t>Разделение</w:t>
      </w:r>
      <w:r w:rsidR="004E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A1D" w:rsidRPr="004E0A1D">
        <w:rPr>
          <w:rFonts w:ascii="Times New Roman" w:hAnsi="Times New Roman" w:cs="Times New Roman"/>
          <w:sz w:val="28"/>
          <w:szCs w:val="28"/>
        </w:rPr>
        <w:t xml:space="preserve">обычной и зеркальной материи приводит к набору </w:t>
      </w:r>
      <w:proofErr w:type="spellStart"/>
      <w:r w:rsidR="004E0A1D" w:rsidRPr="004E0A1D">
        <w:rPr>
          <w:rFonts w:ascii="Times New Roman" w:hAnsi="Times New Roman" w:cs="Times New Roman"/>
          <w:sz w:val="28"/>
          <w:szCs w:val="28"/>
        </w:rPr>
        <w:t>хиггсовских</w:t>
      </w:r>
      <w:proofErr w:type="spellEnd"/>
      <w:r w:rsidR="004E0A1D" w:rsidRPr="004E0A1D">
        <w:rPr>
          <w:rFonts w:ascii="Times New Roman" w:hAnsi="Times New Roman" w:cs="Times New Roman"/>
          <w:sz w:val="28"/>
          <w:szCs w:val="28"/>
        </w:rPr>
        <w:t xml:space="preserve"> полей </w:t>
      </w:r>
      <w:r w:rsidR="004E0A1D" w:rsidRPr="004E0A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0A1D" w:rsidRPr="004E0A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="004E0A1D" w:rsidRPr="004E0A1D">
        <w:rPr>
          <w:rFonts w:ascii="Times New Roman" w:hAnsi="Times New Roman" w:cs="Times New Roman"/>
          <w:sz w:val="28"/>
          <w:szCs w:val="28"/>
        </w:rPr>
        <w:t xml:space="preserve"> </w:t>
      </w:r>
      <w:r w:rsidR="004E0A1D" w:rsidRPr="004E0A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0A1D" w:rsidRPr="004E0A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4E0A1D" w:rsidRPr="004E0A1D">
        <w:rPr>
          <w:rFonts w:ascii="Times New Roman" w:hAnsi="Times New Roman" w:cs="Times New Roman"/>
          <w:sz w:val="28"/>
          <w:szCs w:val="28"/>
        </w:rPr>
        <w:t xml:space="preserve">. Симметрия </w:t>
      </w:r>
      <w:proofErr w:type="gramStart"/>
      <w:r w:rsidR="004E0A1D" w:rsidRPr="004E0A1D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4E0A1D" w:rsidRPr="004E0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A1D" w:rsidRPr="004E0A1D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4E0A1D" w:rsidRPr="004E0A1D">
        <w:rPr>
          <w:rFonts w:ascii="Times New Roman" w:hAnsi="Times New Roman" w:cs="Times New Roman"/>
          <w:sz w:val="28"/>
          <w:szCs w:val="28"/>
        </w:rPr>
        <w:t>, делает эти два поля вещественной и мнимой частью одного комплексного поля.</w:t>
      </w:r>
      <w:r w:rsidR="004E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338">
        <w:rPr>
          <w:rFonts w:ascii="Times New Roman" w:hAnsi="Times New Roman" w:cs="Times New Roman"/>
          <w:sz w:val="28"/>
          <w:szCs w:val="28"/>
        </w:rPr>
        <w:t xml:space="preserve">Фотоны не имеют массы как в нашем, так и зеркальном мире, однако являясь </w:t>
      </w:r>
      <w:r w:rsidR="00EA4CDA">
        <w:rPr>
          <w:rFonts w:ascii="Times New Roman" w:hAnsi="Times New Roman" w:cs="Times New Roman"/>
          <w:sz w:val="28"/>
          <w:szCs w:val="28"/>
        </w:rPr>
        <w:t>переносчиками</w:t>
      </w:r>
      <w:r w:rsidR="00C53338">
        <w:rPr>
          <w:rFonts w:ascii="Times New Roman" w:hAnsi="Times New Roman" w:cs="Times New Roman"/>
          <w:sz w:val="28"/>
          <w:szCs w:val="28"/>
        </w:rPr>
        <w:t xml:space="preserve"> </w:t>
      </w:r>
      <w:r w:rsidR="00EA4CDA">
        <w:rPr>
          <w:rFonts w:ascii="Times New Roman" w:hAnsi="Times New Roman" w:cs="Times New Roman"/>
          <w:sz w:val="28"/>
          <w:szCs w:val="28"/>
        </w:rPr>
        <w:t>электромагнитного</w:t>
      </w:r>
      <w:r w:rsidR="00C53338">
        <w:rPr>
          <w:rFonts w:ascii="Times New Roman" w:hAnsi="Times New Roman" w:cs="Times New Roman"/>
          <w:sz w:val="28"/>
          <w:szCs w:val="28"/>
        </w:rPr>
        <w:t xml:space="preserve"> взаимодействия, </w:t>
      </w:r>
      <w:r w:rsidR="00EA4CDA">
        <w:rPr>
          <w:rFonts w:ascii="Times New Roman" w:hAnsi="Times New Roman" w:cs="Times New Roman"/>
          <w:sz w:val="28"/>
          <w:szCs w:val="28"/>
        </w:rPr>
        <w:t>должны быть различны</w:t>
      </w:r>
      <w:r w:rsidR="00381B19" w:rsidRPr="00C53338">
        <w:rPr>
          <w:rFonts w:ascii="Times New Roman" w:hAnsi="Times New Roman" w:cs="Times New Roman"/>
          <w:b/>
          <w:sz w:val="28"/>
          <w:szCs w:val="28"/>
        </w:rPr>
        <w:t>.</w:t>
      </w:r>
      <w:r w:rsidR="00161B55" w:rsidRPr="00C53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Поскольку в ином случае, имея общее </w:t>
      </w:r>
      <w:r w:rsidRPr="00381B19">
        <w:rPr>
          <w:rFonts w:ascii="Times New Roman" w:hAnsi="Times New Roman" w:cs="Times New Roman"/>
          <w:sz w:val="28"/>
          <w:szCs w:val="28"/>
        </w:rPr>
        <w:t>сильно</w:t>
      </w:r>
      <w:r w:rsidR="00381B19" w:rsidRPr="00381B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взаимодействие, мы имели бы </w:t>
      </w:r>
      <w:r w:rsidR="00EF58FD">
        <w:rPr>
          <w:rFonts w:ascii="Times New Roman" w:hAnsi="Times New Roman" w:cs="Times New Roman"/>
          <w:sz w:val="28"/>
          <w:szCs w:val="28"/>
        </w:rPr>
        <w:t xml:space="preserve">удвоение некоторых адроных состояний, а также удвоение атомных состояний из-за дополнительных степеней свободы, </w:t>
      </w:r>
      <w:r w:rsidR="00EF58FD" w:rsidRPr="00381B19">
        <w:rPr>
          <w:rFonts w:ascii="Times New Roman" w:hAnsi="Times New Roman" w:cs="Times New Roman"/>
          <w:sz w:val="28"/>
          <w:szCs w:val="28"/>
        </w:rPr>
        <w:t xml:space="preserve">в </w:t>
      </w:r>
      <w:r w:rsidR="00381B19" w:rsidRPr="00381B19">
        <w:rPr>
          <w:rFonts w:ascii="Times New Roman" w:hAnsi="Times New Roman" w:cs="Times New Roman"/>
          <w:sz w:val="28"/>
          <w:szCs w:val="28"/>
        </w:rPr>
        <w:t>с</w:t>
      </w:r>
      <w:r w:rsidR="00EF58FD" w:rsidRPr="00381B19">
        <w:rPr>
          <w:rFonts w:ascii="Times New Roman" w:hAnsi="Times New Roman" w:cs="Times New Roman"/>
          <w:sz w:val="28"/>
          <w:szCs w:val="28"/>
        </w:rPr>
        <w:t>лучае</w:t>
      </w:r>
      <w:r w:rsidR="00EF58FD">
        <w:rPr>
          <w:rFonts w:ascii="Times New Roman" w:hAnsi="Times New Roman" w:cs="Times New Roman"/>
          <w:sz w:val="28"/>
          <w:szCs w:val="28"/>
        </w:rPr>
        <w:t xml:space="preserve"> общего электромагнитного взаимодействия. </w:t>
      </w:r>
    </w:p>
    <w:p w:rsidR="00381B19" w:rsidRDefault="008C000F" w:rsidP="0093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Приняв модель зеркального мира с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первым поколением фермионов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. Мы будем иметь возможность создавать зеркальную материю, устойчивую к </w:t>
      </w:r>
      <m:oMath>
        <m:r>
          <w:rPr>
            <w:rFonts w:ascii="Cambria Math" w:hAnsi="Cambria Math" w:cs="Times New Roman"/>
            <w:sz w:val="28"/>
            <w:szCs w:val="28"/>
          </w:rPr>
          <m:t>β-</m:t>
        </m:r>
      </m:oMath>
      <w:r w:rsidRPr="008C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распаду. </w:t>
      </w:r>
      <w:r w:rsidRPr="00381B19">
        <w:rPr>
          <w:rFonts w:ascii="Times New Roman" w:hAnsi="Times New Roman" w:cs="Times New Roman"/>
          <w:sz w:val="28"/>
          <w:szCs w:val="28"/>
        </w:rPr>
        <w:t>Таким образом,</w:t>
      </w:r>
      <w:r w:rsidR="00381B19" w:rsidRPr="00381B19">
        <w:rPr>
          <w:rFonts w:ascii="Times New Roman" w:hAnsi="Times New Roman" w:cs="Times New Roman"/>
          <w:sz w:val="28"/>
          <w:szCs w:val="28"/>
        </w:rPr>
        <w:t xml:space="preserve"> в случае равенства барионных плотностей в обычном и зеркальном мирах</w:t>
      </w:r>
      <w:r w:rsidRPr="00381B19">
        <w:rPr>
          <w:rFonts w:ascii="Times New Roman" w:hAnsi="Times New Roman" w:cs="Times New Roman"/>
          <w:sz w:val="28"/>
          <w:szCs w:val="28"/>
        </w:rPr>
        <w:t xml:space="preserve"> масса зеркального вещества будет больше, чем нашего.</w:t>
      </w:r>
    </w:p>
    <w:p w:rsidR="007A1849" w:rsidRDefault="00381B19" w:rsidP="0093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849"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Pr="00F77103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F77103">
        <w:rPr>
          <w:rFonts w:ascii="Times New Roman" w:hAnsi="Times New Roman" w:cs="Times New Roman"/>
          <w:b/>
          <w:sz w:val="28"/>
          <w:szCs w:val="28"/>
        </w:rPr>
        <w:lastRenderedPageBreak/>
        <w:t>Инфляция</w:t>
      </w:r>
    </w:p>
    <w:p w:rsidR="00E720F5" w:rsidRDefault="00F77103" w:rsidP="004E0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инфляции должен происходить ассиметрично, подавляя вклад зеркальных частиц в космологическую плотность.</w:t>
      </w:r>
      <w:r w:rsidR="005C1BB9" w:rsidRPr="005C1BB9">
        <w:rPr>
          <w:rFonts w:ascii="Times New Roman" w:hAnsi="Times New Roman" w:cs="Times New Roman"/>
          <w:sz w:val="28"/>
          <w:szCs w:val="28"/>
        </w:rPr>
        <w:t xml:space="preserve"> </w:t>
      </w:r>
      <w:r w:rsidR="00460822">
        <w:rPr>
          <w:rFonts w:ascii="Times New Roman" w:hAnsi="Times New Roman" w:cs="Times New Roman"/>
          <w:sz w:val="28"/>
          <w:szCs w:val="28"/>
        </w:rPr>
        <w:t>В</w:t>
      </w:r>
      <w:r w:rsidR="00460822" w:rsidRPr="00460822">
        <w:rPr>
          <w:rFonts w:ascii="Times New Roman" w:hAnsi="Times New Roman" w:cs="Times New Roman"/>
          <w:sz w:val="28"/>
          <w:szCs w:val="28"/>
        </w:rPr>
        <w:t xml:space="preserve"> </w:t>
      </w:r>
      <w:r w:rsidR="00460822">
        <w:rPr>
          <w:rFonts w:ascii="Times New Roman" w:hAnsi="Times New Roman" w:cs="Times New Roman"/>
          <w:sz w:val="28"/>
          <w:szCs w:val="28"/>
        </w:rPr>
        <w:t>данном</w:t>
      </w:r>
      <w:r w:rsidR="00460822" w:rsidRPr="00460822">
        <w:rPr>
          <w:rFonts w:ascii="Times New Roman" w:hAnsi="Times New Roman" w:cs="Times New Roman"/>
          <w:sz w:val="28"/>
          <w:szCs w:val="28"/>
        </w:rPr>
        <w:t xml:space="preserve"> </w:t>
      </w:r>
      <w:r w:rsidR="00460822">
        <w:rPr>
          <w:rFonts w:ascii="Times New Roman" w:hAnsi="Times New Roman" w:cs="Times New Roman"/>
          <w:sz w:val="28"/>
          <w:szCs w:val="28"/>
        </w:rPr>
        <w:t>случае</w:t>
      </w:r>
      <w:r w:rsidR="00460822" w:rsidRPr="00460822">
        <w:rPr>
          <w:rFonts w:ascii="Times New Roman" w:hAnsi="Times New Roman" w:cs="Times New Roman"/>
          <w:sz w:val="28"/>
          <w:szCs w:val="28"/>
        </w:rPr>
        <w:t xml:space="preserve">, </w:t>
      </w:r>
      <w:r w:rsidR="00460822">
        <w:rPr>
          <w:rFonts w:ascii="Times New Roman" w:hAnsi="Times New Roman" w:cs="Times New Roman"/>
          <w:sz w:val="28"/>
          <w:szCs w:val="28"/>
        </w:rPr>
        <w:t>возможна модель гибридной инфляции, где потенциал зависит от двух скалярных полей</w:t>
      </w:r>
      <w:r w:rsidR="00E720F5">
        <w:rPr>
          <w:rFonts w:ascii="Times New Roman" w:hAnsi="Times New Roman" w:cs="Times New Roman"/>
          <w:sz w:val="28"/>
          <w:szCs w:val="28"/>
        </w:rPr>
        <w:t>:</w:t>
      </w:r>
    </w:p>
    <w:p w:rsidR="00E720F5" w:rsidRPr="00E720F5" w:rsidRDefault="00E720F5" w:rsidP="00E720F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χ,σ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χ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χ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720F5">
        <w:rPr>
          <w:rFonts w:ascii="Times New Roman" w:hAnsi="Times New Roman" w:cs="Times New Roman"/>
          <w:sz w:val="28"/>
          <w:szCs w:val="28"/>
        </w:rPr>
        <w:t>,</w:t>
      </w:r>
    </w:p>
    <w:p w:rsidR="00E720F5" w:rsidRDefault="00E720F5" w:rsidP="00E72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ϰ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λ</m:t>
        </m:r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параметры теории.</w:t>
      </w:r>
    </w:p>
    <w:p w:rsidR="00E720F5" w:rsidRPr="00E720F5" w:rsidRDefault="00E720F5" w:rsidP="00E720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Подобная форма позволяет получить естественным образом медленное скатывание вдоль </w:t>
      </w:r>
      <m:oMath>
        <m:r>
          <w:rPr>
            <w:rFonts w:ascii="Cambria Math" w:hAnsi="Cambria Math" w:cs="Times New Roman"/>
            <w:sz w:val="28"/>
            <w:szCs w:val="28"/>
          </w:rPr>
          <m:t>χ</m:t>
        </m:r>
        <m:r>
          <w:rPr>
            <w:rFonts w:ascii="Cambria Math" w:hAnsi="Cambria Math" w:cs="Times New Roman"/>
            <w:sz w:val="28"/>
            <w:szCs w:val="28"/>
          </w:rPr>
          <m:t xml:space="preserve">=0, </m:t>
        </m:r>
        <m:r>
          <w:rPr>
            <w:rFonts w:ascii="Cambria Math" w:hAnsi="Cambria Math" w:cs="Times New Roman"/>
            <w:sz w:val="28"/>
            <w:szCs w:val="28"/>
          </w:rPr>
          <m:t>σ</m:t>
        </m:r>
        <m:r>
          <w:rPr>
            <w:rFonts w:ascii="Cambria Math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Pr="00E72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быстрые флуктуации </w:t>
      </w:r>
      <w:r w:rsidR="006C5ADE">
        <w:rPr>
          <w:rFonts w:ascii="Times New Roman" w:hAnsi="Times New Roman" w:cs="Times New Roman"/>
          <w:sz w:val="28"/>
          <w:szCs w:val="28"/>
        </w:rPr>
        <w:t>обоих полей при окончании флуктуации.</w:t>
      </w:r>
    </w:p>
    <w:p w:rsidR="007A1849" w:rsidRPr="007C3C08" w:rsidRDefault="007A1849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C08">
        <w:rPr>
          <w:rFonts w:ascii="Times New Roman" w:hAnsi="Times New Roman" w:cs="Times New Roman"/>
          <w:b/>
          <w:sz w:val="28"/>
          <w:szCs w:val="28"/>
        </w:rPr>
        <w:t>Бариосинтез</w:t>
      </w:r>
      <w:proofErr w:type="spellEnd"/>
    </w:p>
    <w:p w:rsidR="007A1849" w:rsidRPr="005C1BB9" w:rsidRDefault="007C3C08" w:rsidP="004E0A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7B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Барионный избыток возникает из-за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>
        <w:rPr>
          <w:rFonts w:ascii="Times New Roman" w:hAnsi="Times New Roman" w:cs="Times New Roman"/>
          <w:sz w:val="28"/>
          <w:szCs w:val="28"/>
        </w:rPr>
        <w:t>- нарушени</w:t>
      </w:r>
      <w:r w:rsidR="00247B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однако в зеркальном мире этот эффект не присутствует без слабого взаимодействия, ввиду чего будет наблюдаться симметрия зеркального вещества и антивещества. </w:t>
      </w:r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[strictly speaking you need CP violation and B-</w:t>
      </w:r>
      <w:proofErr w:type="spellStart"/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nonconserving</w:t>
      </w:r>
      <w:proofErr w:type="spellEnd"/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process, which you can assume and make mirror baryon asymmetry]</w:t>
      </w:r>
    </w:p>
    <w:p w:rsidR="007A1849" w:rsidRPr="007C3C08" w:rsidRDefault="007A1849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t>Кандидат на роль Скрытой массы</w:t>
      </w:r>
    </w:p>
    <w:p w:rsidR="007A1849" w:rsidRDefault="008F28EF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Зеркальные частицы в условиях отсутствия слабого взаимодействия могут являться частицами скрытой массы, однако, только в том случае, если масса зеркального вещества будет много больше массы обычных частиц. Такое возможно только в том случае, если произошла закалка зеркальных частиц или существует зарядовая ассиметрия.</w:t>
      </w:r>
      <w:r w:rsidR="005C1BB9" w:rsidRPr="005C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DE" w:rsidRPr="006C5ADE" w:rsidRDefault="006C5ADE" w:rsidP="004E0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частности зеркальные нейтрино могут быть кандидатами на роль скрытой массы. Поскольку на 1с произошло оцепление и закалка обычных нейтрино,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произойти и в зеркальном мире. Однако в наблюдаемой вселенной вещество скрытой массы превосходит барионное вещество. Таким образом,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еркальные частицы все же должны вносить большую космологическую плотность, нежели обычная материя. </w:t>
      </w:r>
    </w:p>
    <w:p w:rsidR="007A1849" w:rsidRPr="00AE1F9B" w:rsidRDefault="00EF58FD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t>Эволюция</w:t>
      </w:r>
      <w:r w:rsidR="007A1849" w:rsidRPr="00AE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849" w:rsidRPr="006C5ADE" w:rsidRDefault="007A1849">
      <w:pPr>
        <w:rPr>
          <w:rFonts w:ascii="Times New Roman" w:hAnsi="Times New Roman" w:cs="Times New Roman"/>
          <w:sz w:val="28"/>
          <w:szCs w:val="28"/>
        </w:rPr>
      </w:pPr>
    </w:p>
    <w:p w:rsidR="00AE1F9B" w:rsidRPr="006C5ADE" w:rsidRDefault="00AE1F9B">
      <w:pPr>
        <w:rPr>
          <w:rFonts w:ascii="Times New Roman" w:hAnsi="Times New Roman" w:cs="Times New Roman"/>
          <w:sz w:val="28"/>
          <w:szCs w:val="28"/>
        </w:rPr>
      </w:pPr>
      <w:r w:rsidRPr="006C5ADE"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Default="007A1849">
      <w:pPr>
        <w:rPr>
          <w:rFonts w:ascii="Times New Roman" w:hAnsi="Times New Roman" w:cs="Times New Roman"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lastRenderedPageBreak/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A1849" w:rsidRDefault="007A1849">
      <w:pPr>
        <w:rPr>
          <w:rFonts w:ascii="Times New Roman" w:hAnsi="Times New Roman" w:cs="Times New Roman"/>
          <w:sz w:val="28"/>
          <w:szCs w:val="28"/>
        </w:rPr>
      </w:pPr>
    </w:p>
    <w:p w:rsidR="007A1849" w:rsidRDefault="007A1849">
      <w:pPr>
        <w:rPr>
          <w:rFonts w:ascii="Times New Roman" w:hAnsi="Times New Roman" w:cs="Times New Roman"/>
          <w:sz w:val="28"/>
          <w:szCs w:val="28"/>
        </w:rPr>
      </w:pPr>
    </w:p>
    <w:p w:rsidR="00AE1F9B" w:rsidRDefault="00AE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Pr="00AE1F9B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7A1849" w:rsidRPr="00AE1F9B" w:rsidRDefault="00AE1F9B" w:rsidP="00AE1F9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E1F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Ю. Хлопов: Основы микрокосмофизики, 2004</w:t>
      </w:r>
    </w:p>
    <w:p w:rsidR="00AE1F9B" w:rsidRPr="00AE1F9B" w:rsidRDefault="005C1BB9" w:rsidP="00AE1F9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???</w:t>
      </w:r>
    </w:p>
    <w:sectPr w:rsidR="00AE1F9B" w:rsidRPr="00AE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CA3"/>
    <w:multiLevelType w:val="hybridMultilevel"/>
    <w:tmpl w:val="803A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49"/>
    <w:rsid w:val="000079B2"/>
    <w:rsid w:val="00161B55"/>
    <w:rsid w:val="00247B7E"/>
    <w:rsid w:val="003760EC"/>
    <w:rsid w:val="00381B19"/>
    <w:rsid w:val="00460822"/>
    <w:rsid w:val="004E02FD"/>
    <w:rsid w:val="004E0A1D"/>
    <w:rsid w:val="004F1A0F"/>
    <w:rsid w:val="005C1BB9"/>
    <w:rsid w:val="00647208"/>
    <w:rsid w:val="006C5ADE"/>
    <w:rsid w:val="007A1849"/>
    <w:rsid w:val="007B387B"/>
    <w:rsid w:val="007C3C08"/>
    <w:rsid w:val="008C000F"/>
    <w:rsid w:val="008E5C30"/>
    <w:rsid w:val="008F28EF"/>
    <w:rsid w:val="00930302"/>
    <w:rsid w:val="00A06EF5"/>
    <w:rsid w:val="00A557EE"/>
    <w:rsid w:val="00AE1F9B"/>
    <w:rsid w:val="00C53338"/>
    <w:rsid w:val="00E720F5"/>
    <w:rsid w:val="00EA4CDA"/>
    <w:rsid w:val="00EF58FD"/>
    <w:rsid w:val="00F7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49"/>
    <w:rPr>
      <w:rFonts w:eastAsiaTheme="minorEastAsia"/>
      <w:lang w:val="ru-RU"/>
    </w:rPr>
  </w:style>
  <w:style w:type="paragraph" w:styleId="1">
    <w:name w:val="heading 1"/>
    <w:basedOn w:val="a"/>
    <w:next w:val="a"/>
    <w:link w:val="10"/>
    <w:qFormat/>
    <w:rsid w:val="007A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link w:val="a4"/>
    <w:qFormat/>
    <w:rsid w:val="008E5C30"/>
    <w:pPr>
      <w:spacing w:before="240" w:after="240" w:line="360" w:lineRule="auto"/>
      <w:jc w:val="center"/>
    </w:pPr>
    <w:rPr>
      <w:rFonts w:ascii="Times New Roman" w:eastAsiaTheme="minorHAnsi" w:hAnsi="Times New Roman" w:cs="Times New Roman"/>
      <w:sz w:val="28"/>
      <w:szCs w:val="28"/>
      <w:lang w:val="ru"/>
    </w:rPr>
  </w:style>
  <w:style w:type="character" w:customStyle="1" w:styleId="a4">
    <w:name w:val="Формула Знак"/>
    <w:basedOn w:val="a0"/>
    <w:link w:val="a3"/>
    <w:rsid w:val="008E5C3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A1849"/>
    <w:rPr>
      <w:rFonts w:ascii="Times New Roman" w:eastAsia="Times New Roman" w:hAnsi="Times New Roman" w:cs="Times New Roman"/>
      <w:b/>
      <w:szCs w:val="24"/>
      <w:lang w:val="ru-RU"/>
    </w:rPr>
  </w:style>
  <w:style w:type="character" w:styleId="a5">
    <w:name w:val="Placeholder Text"/>
    <w:basedOn w:val="a0"/>
    <w:uiPriority w:val="99"/>
    <w:semiHidden/>
    <w:rsid w:val="000079B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B2"/>
    <w:rPr>
      <w:rFonts w:ascii="Tahoma" w:eastAsiaTheme="minorEastAsia" w:hAnsi="Tahoma" w:cs="Tahoma"/>
      <w:sz w:val="16"/>
      <w:szCs w:val="16"/>
      <w:lang w:val="ru-RU"/>
    </w:rPr>
  </w:style>
  <w:style w:type="paragraph" w:styleId="a8">
    <w:name w:val="List Paragraph"/>
    <w:basedOn w:val="a"/>
    <w:uiPriority w:val="34"/>
    <w:qFormat/>
    <w:rsid w:val="00AE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49"/>
    <w:rPr>
      <w:rFonts w:eastAsiaTheme="minorEastAsia"/>
      <w:lang w:val="ru-RU"/>
    </w:rPr>
  </w:style>
  <w:style w:type="paragraph" w:styleId="1">
    <w:name w:val="heading 1"/>
    <w:basedOn w:val="a"/>
    <w:next w:val="a"/>
    <w:link w:val="10"/>
    <w:qFormat/>
    <w:rsid w:val="007A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link w:val="a4"/>
    <w:qFormat/>
    <w:rsid w:val="008E5C30"/>
    <w:pPr>
      <w:spacing w:before="240" w:after="240" w:line="360" w:lineRule="auto"/>
      <w:jc w:val="center"/>
    </w:pPr>
    <w:rPr>
      <w:rFonts w:ascii="Times New Roman" w:eastAsiaTheme="minorHAnsi" w:hAnsi="Times New Roman" w:cs="Times New Roman"/>
      <w:sz w:val="28"/>
      <w:szCs w:val="28"/>
      <w:lang w:val="ru"/>
    </w:rPr>
  </w:style>
  <w:style w:type="character" w:customStyle="1" w:styleId="a4">
    <w:name w:val="Формула Знак"/>
    <w:basedOn w:val="a0"/>
    <w:link w:val="a3"/>
    <w:rsid w:val="008E5C3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A1849"/>
    <w:rPr>
      <w:rFonts w:ascii="Times New Roman" w:eastAsia="Times New Roman" w:hAnsi="Times New Roman" w:cs="Times New Roman"/>
      <w:b/>
      <w:szCs w:val="24"/>
      <w:lang w:val="ru-RU"/>
    </w:rPr>
  </w:style>
  <w:style w:type="character" w:styleId="a5">
    <w:name w:val="Placeholder Text"/>
    <w:basedOn w:val="a0"/>
    <w:uiPriority w:val="99"/>
    <w:semiHidden/>
    <w:rsid w:val="000079B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B2"/>
    <w:rPr>
      <w:rFonts w:ascii="Tahoma" w:eastAsiaTheme="minorEastAsia" w:hAnsi="Tahoma" w:cs="Tahoma"/>
      <w:sz w:val="16"/>
      <w:szCs w:val="16"/>
      <w:lang w:val="ru-RU"/>
    </w:rPr>
  </w:style>
  <w:style w:type="paragraph" w:styleId="a8">
    <w:name w:val="List Paragraph"/>
    <w:basedOn w:val="a"/>
    <w:uiPriority w:val="34"/>
    <w:qFormat/>
    <w:rsid w:val="00AE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</dc:creator>
  <cp:lastModifiedBy>alona</cp:lastModifiedBy>
  <cp:revision>3</cp:revision>
  <dcterms:created xsi:type="dcterms:W3CDTF">2018-11-04T20:30:00Z</dcterms:created>
  <dcterms:modified xsi:type="dcterms:W3CDTF">2018-11-04T21:19:00Z</dcterms:modified>
</cp:coreProperties>
</file>